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974" w:rsidRDefault="00D12BC9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033878"/>
            <wp:effectExtent l="19050" t="0" r="2540" b="0"/>
            <wp:docPr id="1" name="图片 1" descr="C:\Users\Administrator\Desktop\ee2c29e87b20c7b6a092ed9fd0c219fa_20221012153442009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ee2c29e87b20c7b6a092ed9fd0c219fa_20221012153442009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3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BC9" w:rsidRDefault="00D12BC9">
      <w:pPr>
        <w:rPr>
          <w:rFonts w:hint="eastAsia"/>
        </w:rPr>
      </w:pPr>
    </w:p>
    <w:p w:rsidR="00D12BC9" w:rsidRDefault="00D12BC9">
      <w:pPr>
        <w:rPr>
          <w:rFonts w:hint="eastAsia"/>
        </w:rPr>
      </w:pPr>
    </w:p>
    <w:p w:rsidR="00D12BC9" w:rsidRDefault="00D12BC9">
      <w:pPr>
        <w:rPr>
          <w:rFonts w:hint="eastAsia"/>
        </w:rPr>
      </w:pPr>
    </w:p>
    <w:p w:rsidR="00D12BC9" w:rsidRDefault="00D12BC9">
      <w:pPr>
        <w:rPr>
          <w:rFonts w:hint="eastAsia"/>
        </w:rPr>
      </w:pPr>
    </w:p>
    <w:p w:rsidR="00D12BC9" w:rsidRDefault="00D12BC9">
      <w:pPr>
        <w:rPr>
          <w:rFonts w:hint="eastAsia"/>
        </w:rPr>
      </w:pPr>
    </w:p>
    <w:p w:rsidR="00D12BC9" w:rsidRDefault="00D12BC9">
      <w:pPr>
        <w:rPr>
          <w:rFonts w:hint="eastAsia"/>
        </w:rPr>
      </w:pPr>
    </w:p>
    <w:p w:rsidR="00D12BC9" w:rsidRDefault="00D12BC9">
      <w:pPr>
        <w:rPr>
          <w:rFonts w:hint="eastAsia"/>
        </w:rPr>
      </w:pPr>
    </w:p>
    <w:p w:rsidR="00D12BC9" w:rsidRDefault="00D12BC9">
      <w:pPr>
        <w:rPr>
          <w:rFonts w:hint="eastAsia"/>
        </w:rPr>
      </w:pPr>
    </w:p>
    <w:p w:rsidR="00D12BC9" w:rsidRDefault="00D12BC9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3954909"/>
            <wp:effectExtent l="19050" t="0" r="2540" b="0"/>
            <wp:docPr id="2" name="图片 2" descr="https://file.tl.gov.cn/editor/2022/10/20221012153443044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ile.tl.gov.cn/editor/2022/10/20221012153443044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4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BC9" w:rsidRDefault="00D12BC9">
      <w:r>
        <w:rPr>
          <w:noProof/>
        </w:rPr>
        <w:drawing>
          <wp:inline distT="0" distB="0" distL="0" distR="0">
            <wp:extent cx="5274310" cy="3954909"/>
            <wp:effectExtent l="19050" t="0" r="2540" b="0"/>
            <wp:docPr id="5" name="图片 5" descr="https://file.tl.gov.cn/editor/2022/10/20221012153445116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ile.tl.gov.cn/editor/2022/10/20221012153445116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4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3954909"/>
            <wp:effectExtent l="19050" t="0" r="2540" b="0"/>
            <wp:docPr id="8" name="图片 8" descr="https://file.tl.gov.cn/editor/2022/10/20221012153445136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ile.tl.gov.cn/editor/2022/10/20221012153445136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4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3954909"/>
            <wp:effectExtent l="19050" t="0" r="2540" b="0"/>
            <wp:docPr id="11" name="图片 11" descr="https://file.tl.gov.cn/editor/2022/10/2022101215344693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ile.tl.gov.cn/editor/2022/10/20221012153446932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4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3878"/>
            <wp:effectExtent l="19050" t="0" r="2540" b="0"/>
            <wp:docPr id="14" name="图片 14" descr="https://file.tl.gov.cn/editor/2022/10/20221012153447508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file.tl.gov.cn/editor/2022/10/20221012153447508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3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3878"/>
            <wp:effectExtent l="19050" t="0" r="2540" b="0"/>
            <wp:docPr id="17" name="图片 17" descr="https://file.tl.gov.cn/editor/2022/10/20221012153448432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ile.tl.gov.cn/editor/2022/10/20221012153448432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3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2BC9" w:rsidSect="00B959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12BC9"/>
    <w:rsid w:val="00B95974"/>
    <w:rsid w:val="00D12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9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12BC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12BC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2022-11-30T01:30:00Z</dcterms:created>
  <dcterms:modified xsi:type="dcterms:W3CDTF">2022-11-30T01:32:00Z</dcterms:modified>
</cp:coreProperties>
</file>