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</w:rPr>
      </w:pPr>
      <w:r>
        <w:rPr>
          <w:rFonts w:hint="eastAsia"/>
          <w:lang w:val="en-US" w:eastAsia="zh-CN"/>
        </w:rPr>
        <w:t xml:space="preserve">  东郊办：</w:t>
      </w:r>
      <w:r>
        <w:rPr>
          <w:rFonts w:hint="eastAsia"/>
        </w:rPr>
        <w:t>开展禁毒宣传“2023春风行动”</w:t>
      </w:r>
    </w:p>
    <w:p>
      <w:pPr>
        <w:ind w:firstLine="600" w:firstLineChars="200"/>
        <w:rPr>
          <w:rFonts w:hint="eastAsia"/>
        </w:rPr>
      </w:pPr>
      <w:r>
        <w:rPr>
          <w:rFonts w:hint="eastAsia"/>
        </w:rPr>
        <w:t>为进一步加强禁毒宣传教育工作,增强广大人民群众的拒毒、识毒、防毒意识，营造全民参与的浓厚氛围。3月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日上午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东郊办联合司法所在联盟社区</w:t>
      </w:r>
      <w:r>
        <w:rPr>
          <w:rFonts w:hint="eastAsia"/>
        </w:rPr>
        <w:t>活动广场开展禁毒宣传</w:t>
      </w:r>
      <w:r>
        <w:rPr>
          <w:rFonts w:hint="eastAsia"/>
          <w:lang w:eastAsia="zh-CN"/>
        </w:rPr>
        <w:t>“</w:t>
      </w:r>
      <w:r>
        <w:rPr>
          <w:rFonts w:hint="eastAsia"/>
          <w:lang w:val="en-US" w:eastAsia="zh-CN"/>
        </w:rPr>
        <w:t>2023春风行动</w:t>
      </w:r>
      <w:r>
        <w:rPr>
          <w:rFonts w:hint="eastAsia"/>
          <w:lang w:eastAsia="zh-CN"/>
        </w:rPr>
        <w:t>”</w:t>
      </w:r>
      <w:r>
        <w:rPr>
          <w:rFonts w:hint="eastAsia"/>
        </w:rPr>
        <w:t>。</w:t>
      </w:r>
    </w:p>
    <w:p>
      <w:pPr>
        <w:ind w:firstLine="600" w:firstLineChars="200"/>
        <w:rPr>
          <w:rFonts w:hint="eastAsia" w:eastAsia="仿宋"/>
          <w:lang w:eastAsia="zh-CN"/>
        </w:rPr>
      </w:pPr>
      <w:r>
        <w:rPr>
          <w:rFonts w:hint="eastAsia" w:eastAsia="仿宋"/>
          <w:lang w:eastAsia="zh-CN"/>
        </w:rPr>
        <w:drawing>
          <wp:inline distT="0" distB="0" distL="114300" distR="114300">
            <wp:extent cx="4565015" cy="3422650"/>
            <wp:effectExtent l="0" t="0" r="6985" b="6350"/>
            <wp:docPr id="1" name="图片 1" descr="微信图片_20230303094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3030309440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65015" cy="342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00" w:firstLineChars="200"/>
        <w:rPr>
          <w:rFonts w:hint="eastAsia" w:eastAsia="仿宋"/>
          <w:lang w:eastAsia="zh-CN"/>
        </w:rPr>
      </w:pPr>
      <w:bookmarkStart w:id="0" w:name="_GoBack"/>
      <w:r>
        <w:rPr>
          <w:rFonts w:hint="eastAsia" w:eastAsia="仿宋"/>
          <w:lang w:eastAsia="zh-CN"/>
        </w:rPr>
        <w:drawing>
          <wp:inline distT="0" distB="0" distL="114300" distR="114300">
            <wp:extent cx="4719955" cy="3538855"/>
            <wp:effectExtent l="0" t="0" r="4445" b="12065"/>
            <wp:docPr id="2" name="图片 2" descr="微信图片_20230303094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3030309442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19955" cy="3538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ind w:firstLine="600" w:firstLineChars="200"/>
      </w:pPr>
      <w:r>
        <w:rPr>
          <w:rFonts w:hint="eastAsia"/>
        </w:rPr>
        <w:t>活动中，此次宣传活动以发放宣传手册、悬挂横幅等多种形式向辖区居民讲解了禁毒的相关知识</w:t>
      </w:r>
      <w:r>
        <w:rPr>
          <w:rFonts w:hint="eastAsia"/>
          <w:lang w:eastAsia="zh-CN"/>
        </w:rPr>
        <w:t>，共发放禁毒宣传资料300余份。</w:t>
      </w:r>
      <w:r>
        <w:rPr>
          <w:rFonts w:hint="eastAsia"/>
        </w:rPr>
        <w:t>向大家普及了毒品种类、危害性、怎样识别毒品和禁毒相关的法律法规等禁毒知识。对大家现场提出的禁毒问题，工作人员做出了耐心细致解答，并劝导广大居民群众，生活中一定要远离毒品</w:t>
      </w:r>
      <w:r>
        <w:rPr>
          <w:rFonts w:hint="eastAsia"/>
          <w:lang w:eastAsia="zh-CN"/>
        </w:rPr>
        <w:t>。通过</w:t>
      </w:r>
      <w:r>
        <w:rPr>
          <w:rFonts w:hint="eastAsia"/>
          <w:lang w:val="en-US" w:eastAsia="zh-CN"/>
        </w:rPr>
        <w:t>此次</w:t>
      </w:r>
      <w:r>
        <w:rPr>
          <w:rFonts w:hint="eastAsia"/>
          <w:lang w:eastAsia="zh-CN"/>
        </w:rPr>
        <w:t>宣传活动的开展，进一步增强了</w:t>
      </w:r>
      <w:r>
        <w:rPr>
          <w:rFonts w:hint="eastAsia"/>
          <w:lang w:val="en-US" w:eastAsia="zh-CN"/>
        </w:rPr>
        <w:t>东郊办辖区</w:t>
      </w:r>
      <w:r>
        <w:rPr>
          <w:rFonts w:hint="eastAsia"/>
          <w:lang w:eastAsia="zh-CN"/>
        </w:rPr>
        <w:t>居民对毒品的抵御能力，</w:t>
      </w:r>
      <w:r>
        <w:rPr>
          <w:rFonts w:hint="eastAsia"/>
        </w:rPr>
        <w:t>有效的提升了全民参与禁毒行动的积极性。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0NGNiOTgyNTliOTE3MWQyZDRhOGVlMWYwOTM0NmMifQ=="/>
  </w:docVars>
  <w:rsids>
    <w:rsidRoot w:val="2E6449AD"/>
    <w:rsid w:val="003D4992"/>
    <w:rsid w:val="2E6449AD"/>
    <w:rsid w:val="7C3F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" w:asciiTheme="minorAscii" w:hAnsiTheme="minorAscii" w:cstheme="minorBidi"/>
      <w:kern w:val="2"/>
      <w:sz w:val="30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296</Words>
  <Characters>304</Characters>
  <Lines>0</Lines>
  <Paragraphs>0</Paragraphs>
  <TotalTime>16</TotalTime>
  <ScaleCrop>false</ScaleCrop>
  <LinksUpToDate>false</LinksUpToDate>
  <CharactersWithSpaces>306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2023-03-03T01:53:00Z</dcterms:created>
  <dc:creator>像少年啦飞驰</dc:creator>
  <cp:lastModifiedBy>像少年啦飞驰</cp:lastModifiedBy>
  <dcterms:modified xsi:type="dcterms:W3CDTF">2023-03-21T08:53:31Z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A656AD2084D5439FA1038E567671308D</vt:lpwstr>
  </property>
</Properties>
</file>