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103243">
      <w:pPr>
        <w:pStyle w:val="6"/>
        <w:keepNext w:val="0"/>
        <w:keepLines w:val="0"/>
        <w:pageBreakBefore w:val="0"/>
        <w:widowControl w:val="0"/>
        <w:numPr>
          <w:ilvl w:val="0"/>
          <w:numId w:val="0"/>
        </w:numPr>
        <w:kinsoku/>
        <w:wordWrap/>
        <w:overflowPunct/>
        <w:topLinePunct w:val="0"/>
        <w:autoSpaceDE/>
        <w:autoSpaceDN/>
        <w:bidi w:val="0"/>
        <w:adjustRightInd/>
        <w:snapToGrid/>
        <w:spacing w:after="0" w:afterLines="0" w:line="600" w:lineRule="exact"/>
        <w:textAlignment w:val="auto"/>
        <w:rPr>
          <w:rFonts w:hint="eastAsia"/>
          <w:lang w:val="en-US" w:eastAsia="zh-CN"/>
        </w:rPr>
      </w:pPr>
      <w:bookmarkStart w:id="0" w:name="_GoBack"/>
      <w:bookmarkEnd w:id="0"/>
      <w:r>
        <w:rPr>
          <w:rFonts w:hint="eastAsia"/>
          <w:lang w:val="en-US" w:eastAsia="zh-CN"/>
        </w:rPr>
        <w:t>附件1：</w:t>
      </w:r>
    </w:p>
    <w:p w14:paraId="2CD7AD94">
      <w:pPr>
        <w:pStyle w:val="5"/>
        <w:ind w:left="0" w:leftChars="0" w:firstLine="0" w:firstLineChars="0"/>
        <w:rPr>
          <w:rFonts w:hint="eastAsia"/>
          <w:lang w:val="en-US" w:eastAsia="zh-CN"/>
        </w:rPr>
      </w:pPr>
    </w:p>
    <w:p w14:paraId="40DB5028">
      <w:pPr>
        <w:keepNext w:val="0"/>
        <w:keepLines w:val="0"/>
        <w:pageBreakBefore w:val="0"/>
        <w:widowControl w:val="0"/>
        <w:kinsoku/>
        <w:wordWrap/>
        <w:overflowPunct/>
        <w:topLinePunct w:val="0"/>
        <w:autoSpaceDE/>
        <w:autoSpaceDN/>
        <w:bidi w:val="0"/>
        <w:adjustRightInd/>
        <w:snapToGrid/>
        <w:spacing w:line="660" w:lineRule="exact"/>
        <w:ind w:firstLine="0" w:firstLineChars="0"/>
        <w:jc w:val="center"/>
        <w:textAlignment w:val="auto"/>
        <w:rPr>
          <w:rFonts w:hint="eastAsia" w:ascii="方正小标宋简体" w:hAnsi="方正小标宋简体" w:eastAsia="方正小标宋简体" w:cs="方正小标宋简体"/>
          <w:b w:val="0"/>
          <w:bCs w:val="0"/>
          <w:color w:val="000000"/>
          <w:sz w:val="44"/>
          <w:szCs w:val="44"/>
          <w:lang w:val="en-US" w:eastAsia="zh-CN"/>
        </w:rPr>
      </w:pPr>
      <w:r>
        <w:rPr>
          <w:rFonts w:hint="eastAsia" w:ascii="方正小标宋简体" w:hAnsi="方正小标宋简体" w:eastAsia="方正小标宋简体" w:cs="方正小标宋简体"/>
          <w:b w:val="0"/>
          <w:bCs w:val="0"/>
          <w:color w:val="000000"/>
          <w:sz w:val="44"/>
          <w:szCs w:val="44"/>
          <w:lang w:val="en-US" w:eastAsia="zh-CN"/>
        </w:rPr>
        <w:t>个人消费者旧房装修购置所用物品和材料</w:t>
      </w:r>
    </w:p>
    <w:p w14:paraId="36124DAE">
      <w:pPr>
        <w:keepNext w:val="0"/>
        <w:keepLines w:val="0"/>
        <w:pageBreakBefore w:val="0"/>
        <w:widowControl w:val="0"/>
        <w:kinsoku/>
        <w:wordWrap/>
        <w:overflowPunct/>
        <w:topLinePunct w:val="0"/>
        <w:autoSpaceDE/>
        <w:autoSpaceDN/>
        <w:bidi w:val="0"/>
        <w:adjustRightInd/>
        <w:snapToGrid/>
        <w:spacing w:line="660" w:lineRule="exact"/>
        <w:ind w:firstLine="0" w:firstLineChars="0"/>
        <w:jc w:val="center"/>
        <w:textAlignment w:val="auto"/>
        <w:rPr>
          <w:rFonts w:hint="default"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44"/>
          <w:szCs w:val="44"/>
          <w:lang w:val="en-US" w:eastAsia="zh-CN"/>
        </w:rPr>
        <w:t>补贴相关申报材料清单</w:t>
      </w:r>
    </w:p>
    <w:p w14:paraId="27837BD4">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color w:val="000000"/>
          <w:sz w:val="32"/>
          <w:szCs w:val="32"/>
          <w:lang w:val="en-US" w:eastAsia="zh-CN"/>
        </w:rPr>
      </w:pPr>
    </w:p>
    <w:p w14:paraId="76087B7A">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 w:cs="Times New Roman"/>
          <w:color w:val="000000"/>
          <w:sz w:val="32"/>
          <w:szCs w:val="32"/>
          <w:lang w:val="en-US" w:eastAsia="zh-CN"/>
        </w:rPr>
      </w:pPr>
      <w:r>
        <w:rPr>
          <w:rFonts w:hint="default" w:ascii="Times New Roman" w:hAnsi="Times New Roman" w:eastAsia="仿宋" w:cs="Times New Roman"/>
          <w:color w:val="000000"/>
          <w:sz w:val="32"/>
          <w:szCs w:val="32"/>
          <w:lang w:val="en-US" w:eastAsia="zh-CN"/>
        </w:rPr>
        <w:t>1.产权人身份证</w:t>
      </w:r>
    </w:p>
    <w:p w14:paraId="3D89B740">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 w:cs="Times New Roman"/>
          <w:color w:val="000000"/>
          <w:sz w:val="32"/>
          <w:szCs w:val="32"/>
          <w:lang w:val="en-US" w:eastAsia="zh-CN"/>
        </w:rPr>
      </w:pPr>
      <w:r>
        <w:rPr>
          <w:rFonts w:hint="default" w:ascii="Times New Roman" w:hAnsi="Times New Roman" w:eastAsia="仿宋" w:cs="Times New Roman"/>
          <w:color w:val="000000"/>
          <w:sz w:val="32"/>
          <w:szCs w:val="32"/>
          <w:lang w:val="en-US" w:eastAsia="zh-CN"/>
        </w:rPr>
        <w:t>2.产权人银行账号</w:t>
      </w:r>
    </w:p>
    <w:p w14:paraId="1B679F5A">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 w:cs="Times New Roman"/>
          <w:color w:val="000000"/>
          <w:sz w:val="32"/>
          <w:szCs w:val="32"/>
          <w:lang w:val="en-US" w:eastAsia="zh-CN"/>
        </w:rPr>
      </w:pPr>
      <w:r>
        <w:rPr>
          <w:rFonts w:hint="default" w:ascii="Times New Roman" w:hAnsi="Times New Roman" w:eastAsia="仿宋" w:cs="Times New Roman"/>
          <w:color w:val="000000"/>
          <w:sz w:val="32"/>
          <w:szCs w:val="32"/>
          <w:lang w:val="en-US" w:eastAsia="zh-CN"/>
        </w:rPr>
        <w:t>3.不动产权证书/房产证</w:t>
      </w:r>
    </w:p>
    <w:p w14:paraId="4F0D0D18">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 w:cs="Times New Roman"/>
          <w:color w:val="000000"/>
          <w:sz w:val="32"/>
          <w:szCs w:val="32"/>
          <w:lang w:val="en-US" w:eastAsia="zh-CN"/>
        </w:rPr>
      </w:pPr>
      <w:r>
        <w:rPr>
          <w:rFonts w:hint="default" w:ascii="Times New Roman" w:hAnsi="Times New Roman" w:eastAsia="仿宋" w:cs="Times New Roman"/>
          <w:color w:val="000000"/>
          <w:sz w:val="32"/>
          <w:szCs w:val="32"/>
          <w:lang w:val="en-US" w:eastAsia="zh-CN"/>
        </w:rPr>
        <w:t>4.装修内容清单</w:t>
      </w:r>
      <w:r>
        <w:rPr>
          <w:rFonts w:hint="eastAsia" w:ascii="Times New Roman" w:hAnsi="Times New Roman" w:eastAsia="仿宋" w:cs="Times New Roman"/>
          <w:color w:val="000000"/>
          <w:sz w:val="32"/>
          <w:szCs w:val="32"/>
          <w:lang w:val="en-US" w:eastAsia="zh-CN"/>
        </w:rPr>
        <w:t>（</w:t>
      </w:r>
      <w:r>
        <w:rPr>
          <w:rFonts w:hint="default" w:ascii="Times New Roman" w:hAnsi="Times New Roman" w:eastAsia="仿宋" w:cs="Times New Roman"/>
          <w:color w:val="000000"/>
          <w:sz w:val="32"/>
          <w:szCs w:val="32"/>
          <w:lang w:val="en-US" w:eastAsia="zh-CN"/>
        </w:rPr>
        <w:t>选填</w:t>
      </w:r>
      <w:r>
        <w:rPr>
          <w:rFonts w:hint="eastAsia" w:ascii="Times New Roman" w:hAnsi="Times New Roman" w:eastAsia="仿宋" w:cs="Times New Roman"/>
          <w:color w:val="000000"/>
          <w:sz w:val="32"/>
          <w:szCs w:val="32"/>
          <w:lang w:val="en-US" w:eastAsia="zh-CN"/>
        </w:rPr>
        <w:t>）</w:t>
      </w:r>
    </w:p>
    <w:p w14:paraId="53FF91F8">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 w:cs="Times New Roman"/>
          <w:color w:val="000000"/>
          <w:sz w:val="32"/>
          <w:szCs w:val="32"/>
          <w:lang w:val="en-US" w:eastAsia="zh-CN"/>
        </w:rPr>
      </w:pPr>
      <w:r>
        <w:rPr>
          <w:rFonts w:hint="default" w:ascii="Times New Roman" w:hAnsi="Times New Roman" w:eastAsia="仿宋" w:cs="Times New Roman"/>
          <w:color w:val="000000"/>
          <w:sz w:val="32"/>
          <w:szCs w:val="32"/>
          <w:lang w:val="en-US" w:eastAsia="zh-CN"/>
        </w:rPr>
        <w:t>5.装修物品纸质发票原件扫描件或电子发票</w:t>
      </w:r>
      <w:r>
        <w:rPr>
          <w:rFonts w:hint="eastAsia" w:ascii="Times New Roman" w:hAnsi="Times New Roman" w:eastAsia="仿宋" w:cs="Times New Roman"/>
          <w:color w:val="000000"/>
          <w:sz w:val="32"/>
          <w:szCs w:val="32"/>
          <w:lang w:val="en-US" w:eastAsia="zh-CN"/>
        </w:rPr>
        <w:t>（</w:t>
      </w:r>
      <w:r>
        <w:rPr>
          <w:rFonts w:hint="default" w:ascii="Times New Roman" w:hAnsi="Times New Roman" w:eastAsia="仿宋" w:cs="Times New Roman"/>
          <w:color w:val="000000"/>
          <w:sz w:val="32"/>
          <w:szCs w:val="32"/>
          <w:lang w:val="en-US" w:eastAsia="zh-CN"/>
        </w:rPr>
        <w:t>发票开具时项目名称需要填写规定内的品类目录及具体物品名称，也可写在备注区域，比如</w:t>
      </w:r>
      <w:r>
        <w:rPr>
          <w:rFonts w:hint="eastAsia" w:ascii="Times New Roman" w:hAnsi="Times New Roman" w:eastAsia="仿宋" w:cs="Times New Roman"/>
          <w:color w:val="000000"/>
          <w:sz w:val="32"/>
          <w:szCs w:val="32"/>
          <w:lang w:val="en-US" w:eastAsia="zh-CN"/>
        </w:rPr>
        <w:t>：</w:t>
      </w:r>
      <w:r>
        <w:rPr>
          <w:rFonts w:hint="default" w:ascii="Times New Roman" w:hAnsi="Times New Roman" w:eastAsia="仿宋" w:cs="Times New Roman"/>
          <w:color w:val="000000"/>
          <w:sz w:val="32"/>
          <w:szCs w:val="32"/>
          <w:lang w:val="en-US" w:eastAsia="zh-CN"/>
        </w:rPr>
        <w:t>饰面砖-卫生间地砖</w:t>
      </w:r>
      <w:r>
        <w:rPr>
          <w:rFonts w:hint="eastAsia" w:ascii="Times New Roman" w:hAnsi="Times New Roman" w:eastAsia="仿宋" w:cs="Times New Roman"/>
          <w:color w:val="000000"/>
          <w:sz w:val="32"/>
          <w:szCs w:val="32"/>
          <w:lang w:val="en-US" w:eastAsia="zh-CN"/>
        </w:rPr>
        <w:t>）</w:t>
      </w:r>
    </w:p>
    <w:p w14:paraId="5ADE9177">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 w:cs="Times New Roman"/>
          <w:color w:val="000000"/>
          <w:sz w:val="32"/>
          <w:szCs w:val="32"/>
          <w:lang w:val="en-US" w:eastAsia="zh-CN"/>
        </w:rPr>
      </w:pPr>
      <w:r>
        <w:rPr>
          <w:rFonts w:hint="default" w:ascii="Times New Roman" w:hAnsi="Times New Roman" w:eastAsia="仿宋" w:cs="Times New Roman"/>
          <w:color w:val="000000"/>
          <w:sz w:val="32"/>
          <w:szCs w:val="32"/>
          <w:lang w:val="en-US" w:eastAsia="zh-CN"/>
        </w:rPr>
        <w:t>6.支付凭证</w:t>
      </w:r>
      <w:r>
        <w:rPr>
          <w:rFonts w:hint="eastAsia" w:ascii="Times New Roman" w:hAnsi="Times New Roman" w:eastAsia="仿宋" w:cs="Times New Roman"/>
          <w:color w:val="000000"/>
          <w:sz w:val="32"/>
          <w:szCs w:val="32"/>
          <w:lang w:val="en-US" w:eastAsia="zh-CN"/>
        </w:rPr>
        <w:t>（</w:t>
      </w:r>
      <w:r>
        <w:rPr>
          <w:rFonts w:hint="default" w:ascii="Times New Roman" w:hAnsi="Times New Roman" w:eastAsia="仿宋" w:cs="Times New Roman"/>
          <w:color w:val="000000"/>
          <w:sz w:val="32"/>
          <w:szCs w:val="32"/>
          <w:lang w:val="en-US" w:eastAsia="zh-CN"/>
        </w:rPr>
        <w:t>支付凭证可以是支付宝、微信、银行卡转账的电子凭证，现金支付的收款收据</w:t>
      </w:r>
      <w:r>
        <w:rPr>
          <w:rFonts w:hint="eastAsia" w:eastAsia="仿宋" w:cs="Times New Roman"/>
          <w:color w:val="000000"/>
          <w:sz w:val="32"/>
          <w:szCs w:val="32"/>
          <w:lang w:val="en-US" w:eastAsia="zh-CN"/>
        </w:rPr>
        <w:t>，</w:t>
      </w:r>
      <w:r>
        <w:rPr>
          <w:rFonts w:hint="default" w:ascii="Times New Roman" w:hAnsi="Times New Roman" w:eastAsia="仿宋" w:cs="Times New Roman"/>
          <w:color w:val="000000"/>
          <w:sz w:val="32"/>
          <w:szCs w:val="32"/>
          <w:lang w:val="en-US" w:eastAsia="zh-CN"/>
        </w:rPr>
        <w:t>支付凭证金额需与发票金额一致</w:t>
      </w:r>
      <w:r>
        <w:rPr>
          <w:rFonts w:hint="eastAsia" w:ascii="Times New Roman" w:hAnsi="Times New Roman" w:eastAsia="仿宋" w:cs="Times New Roman"/>
          <w:color w:val="000000"/>
          <w:sz w:val="32"/>
          <w:szCs w:val="32"/>
          <w:lang w:val="en-US" w:eastAsia="zh-CN"/>
        </w:rPr>
        <w:t>）</w:t>
      </w:r>
    </w:p>
    <w:p w14:paraId="1832725F">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 w:cs="Times New Roman"/>
          <w:color w:val="000000"/>
          <w:sz w:val="32"/>
          <w:szCs w:val="32"/>
          <w:lang w:val="en-US" w:eastAsia="zh-CN"/>
        </w:rPr>
      </w:pPr>
      <w:r>
        <w:rPr>
          <w:rFonts w:hint="default" w:ascii="Times New Roman" w:hAnsi="Times New Roman" w:eastAsia="仿宋" w:cs="Times New Roman"/>
          <w:color w:val="000000"/>
          <w:sz w:val="32"/>
          <w:szCs w:val="32"/>
          <w:lang w:val="en-US" w:eastAsia="zh-CN"/>
        </w:rPr>
        <w:t>7.装修改造过程现场照片</w:t>
      </w:r>
      <w:r>
        <w:rPr>
          <w:rFonts w:hint="eastAsia" w:eastAsia="仿宋" w:cs="Times New Roman"/>
          <w:color w:val="000000"/>
          <w:sz w:val="32"/>
          <w:szCs w:val="32"/>
          <w:lang w:val="en-US" w:eastAsia="zh-CN"/>
        </w:rPr>
        <w:t>（反映装修的规模，物品材料购买情况等内容）</w:t>
      </w:r>
    </w:p>
    <w:p w14:paraId="7644F143">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 w:cs="Times New Roman"/>
          <w:color w:val="000000"/>
          <w:sz w:val="32"/>
          <w:szCs w:val="32"/>
          <w:lang w:val="en-US" w:eastAsia="zh-CN"/>
        </w:rPr>
      </w:pPr>
      <w:r>
        <w:rPr>
          <w:rFonts w:hint="default" w:ascii="Times New Roman" w:hAnsi="Times New Roman" w:eastAsia="仿宋" w:cs="Times New Roman"/>
          <w:color w:val="000000"/>
          <w:sz w:val="32"/>
          <w:szCs w:val="32"/>
          <w:lang w:val="en-US" w:eastAsia="zh-CN"/>
        </w:rPr>
        <w:t>8.申请补贴承诺书</w:t>
      </w:r>
      <w:r>
        <w:rPr>
          <w:rFonts w:hint="eastAsia" w:ascii="Times New Roman" w:hAnsi="Times New Roman" w:eastAsia="仿宋" w:cs="Times New Roman"/>
          <w:color w:val="000000"/>
          <w:sz w:val="32"/>
          <w:szCs w:val="32"/>
          <w:lang w:val="en-US" w:eastAsia="zh-CN"/>
        </w:rPr>
        <w:t>（</w:t>
      </w:r>
      <w:r>
        <w:rPr>
          <w:rFonts w:hint="default" w:ascii="Times New Roman" w:hAnsi="Times New Roman" w:eastAsia="仿宋" w:cs="Times New Roman"/>
          <w:color w:val="000000"/>
          <w:sz w:val="32"/>
          <w:szCs w:val="32"/>
          <w:lang w:val="en-US" w:eastAsia="zh-CN"/>
        </w:rPr>
        <w:t>系统自动生成，点击确认</w:t>
      </w:r>
      <w:r>
        <w:rPr>
          <w:rFonts w:hint="eastAsia" w:ascii="Times New Roman" w:hAnsi="Times New Roman" w:eastAsia="仿宋" w:cs="Times New Roman"/>
          <w:color w:val="000000"/>
          <w:sz w:val="32"/>
          <w:szCs w:val="32"/>
          <w:lang w:val="en-US" w:eastAsia="zh-CN"/>
        </w:rPr>
        <w:t>）</w:t>
      </w:r>
    </w:p>
    <w:p w14:paraId="77D3441E">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 w:cs="Times New Roman"/>
          <w:color w:val="000000"/>
          <w:sz w:val="32"/>
          <w:szCs w:val="32"/>
          <w:lang w:val="en-US" w:eastAsia="zh-CN"/>
        </w:rPr>
      </w:pPr>
      <w:r>
        <w:rPr>
          <w:rFonts w:hint="eastAsia" w:eastAsia="仿宋" w:cs="Times New Roman"/>
          <w:color w:val="000000"/>
          <w:sz w:val="32"/>
          <w:szCs w:val="32"/>
          <w:lang w:val="en-US" w:eastAsia="zh-CN"/>
        </w:rPr>
        <w:t>9.其他相关证明材料</w:t>
      </w:r>
    </w:p>
    <w:p w14:paraId="643DD1CF">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color w:val="000000"/>
          <w:sz w:val="32"/>
          <w:szCs w:val="32"/>
          <w:lang w:val="en-US" w:eastAsia="zh-CN"/>
        </w:rPr>
      </w:pPr>
    </w:p>
    <w:p w14:paraId="67F49F8A">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楷体" w:hAnsi="楷体" w:eastAsia="楷体" w:cs="楷体"/>
          <w:b/>
          <w:bCs/>
          <w:color w:val="000000"/>
          <w:sz w:val="32"/>
          <w:szCs w:val="32"/>
          <w:lang w:val="en-US" w:eastAsia="zh-CN"/>
        </w:rPr>
      </w:pPr>
      <w:r>
        <w:rPr>
          <w:rFonts w:hint="eastAsia" w:ascii="楷体" w:hAnsi="楷体" w:eastAsia="楷体" w:cs="楷体"/>
          <w:b/>
          <w:bCs/>
          <w:color w:val="000000"/>
          <w:sz w:val="32"/>
          <w:szCs w:val="32"/>
          <w:lang w:val="en-US" w:eastAsia="zh-CN"/>
        </w:rPr>
        <w:t>备注：具体材料以小程序申报时所需要为准。</w:t>
      </w:r>
    </w:p>
    <w:p w14:paraId="0BA7DA09">
      <w:pPr>
        <w:pStyle w:val="6"/>
        <w:keepNext w:val="0"/>
        <w:keepLines w:val="0"/>
        <w:pageBreakBefore w:val="0"/>
        <w:widowControl w:val="0"/>
        <w:numPr>
          <w:ilvl w:val="0"/>
          <w:numId w:val="0"/>
        </w:numPr>
        <w:kinsoku/>
        <w:wordWrap/>
        <w:overflowPunct/>
        <w:topLinePunct w:val="0"/>
        <w:autoSpaceDE/>
        <w:autoSpaceDN/>
        <w:bidi w:val="0"/>
        <w:adjustRightInd/>
        <w:snapToGrid/>
        <w:spacing w:after="0" w:afterLines="0" w:line="600" w:lineRule="exact"/>
        <w:textAlignment w:val="auto"/>
        <w:rPr>
          <w:rFonts w:hint="eastAsia"/>
          <w:lang w:val="en-US" w:eastAsia="zh-CN"/>
        </w:rPr>
      </w:pPr>
    </w:p>
    <w:p w14:paraId="4E46C354">
      <w:pPr>
        <w:pStyle w:val="6"/>
        <w:keepNext w:val="0"/>
        <w:keepLines w:val="0"/>
        <w:pageBreakBefore w:val="0"/>
        <w:widowControl w:val="0"/>
        <w:numPr>
          <w:ilvl w:val="0"/>
          <w:numId w:val="0"/>
        </w:numPr>
        <w:kinsoku/>
        <w:wordWrap/>
        <w:overflowPunct/>
        <w:topLinePunct w:val="0"/>
        <w:autoSpaceDE/>
        <w:autoSpaceDN/>
        <w:bidi w:val="0"/>
        <w:adjustRightInd/>
        <w:snapToGrid/>
        <w:spacing w:after="0" w:afterLines="0" w:line="600" w:lineRule="exact"/>
        <w:textAlignment w:val="auto"/>
        <w:rPr>
          <w:rFonts w:hint="eastAsia"/>
          <w:lang w:val="en-US" w:eastAsia="zh-CN"/>
        </w:rPr>
      </w:pPr>
      <w:r>
        <w:rPr>
          <w:rFonts w:hint="eastAsia"/>
          <w:lang w:val="en-US" w:eastAsia="zh-CN"/>
        </w:rPr>
        <w:t>附件2：</w:t>
      </w:r>
    </w:p>
    <w:p w14:paraId="405702C3">
      <w:pPr>
        <w:pStyle w:val="2"/>
        <w:bidi w:val="0"/>
        <w:ind w:left="0" w:leftChars="0" w:firstLine="0" w:firstLineChars="0"/>
        <w:jc w:val="center"/>
        <w:rPr>
          <w:rFonts w:hint="default"/>
          <w:lang w:val="en-US" w:eastAsia="zh-CN"/>
        </w:rPr>
      </w:pPr>
      <w:r>
        <w:rPr>
          <w:rFonts w:hint="eastAsia"/>
          <w:lang w:val="en-US" w:eastAsia="zh-CN"/>
        </w:rPr>
        <w:t>申报流程</w:t>
      </w:r>
    </w:p>
    <w:p w14:paraId="58D823D1">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kern w:val="2"/>
          <w:sz w:val="32"/>
          <w:szCs w:val="24"/>
          <w:lang w:val="en-US" w:eastAsia="zh-CN" w:bidi="ar-SA"/>
        </w:rPr>
      </w:pPr>
      <w:r>
        <w:rPr>
          <w:rFonts w:hint="eastAsia"/>
          <w:lang w:val="en-US" w:eastAsia="zh-CN"/>
        </w:rPr>
        <w:t>1.</w:t>
      </w:r>
      <w:r>
        <w:rPr>
          <w:rFonts w:hint="default"/>
          <w:lang w:val="en-US" w:eastAsia="zh-CN"/>
        </w:rPr>
        <w:t xml:space="preserve"> </w:t>
      </w:r>
      <w:r>
        <w:rPr>
          <w:rFonts w:hint="eastAsia" w:ascii="Times New Roman" w:hAnsi="Times New Roman" w:eastAsia="仿宋_GB2312" w:cs="Times New Roman"/>
          <w:kern w:val="2"/>
          <w:sz w:val="32"/>
          <w:szCs w:val="24"/>
          <w:lang w:val="en-US" w:eastAsia="zh-CN" w:bidi="ar-SA"/>
        </w:rPr>
        <w:t>（一）</w:t>
      </w:r>
      <w:r>
        <w:rPr>
          <w:rFonts w:hint="default" w:ascii="Times New Roman" w:hAnsi="Times New Roman" w:eastAsia="仿宋_GB2312" w:cs="Times New Roman"/>
          <w:kern w:val="2"/>
          <w:sz w:val="32"/>
          <w:szCs w:val="24"/>
          <w:lang w:val="en-US" w:eastAsia="zh-CN" w:bidi="ar-SA"/>
        </w:rPr>
        <w:t>通过手机“皖事通”APP搜索“物业服务综合系统”并点击首页“</w:t>
      </w:r>
      <w:r>
        <w:rPr>
          <w:rFonts w:hint="eastAsia" w:ascii="Times New Roman" w:hAnsi="Times New Roman" w:eastAsia="仿宋_GB2312" w:cs="Times New Roman"/>
          <w:kern w:val="2"/>
          <w:sz w:val="32"/>
          <w:szCs w:val="24"/>
          <w:lang w:val="en-US" w:eastAsia="zh-CN" w:bidi="ar-SA"/>
        </w:rPr>
        <w:t>旧房装修</w:t>
      </w:r>
      <w:r>
        <w:rPr>
          <w:rFonts w:hint="default" w:ascii="Times New Roman" w:hAnsi="Times New Roman" w:eastAsia="仿宋_GB2312" w:cs="Times New Roman"/>
          <w:kern w:val="2"/>
          <w:sz w:val="32"/>
          <w:szCs w:val="24"/>
          <w:lang w:val="en-US" w:eastAsia="zh-CN" w:bidi="ar-SA"/>
        </w:rPr>
        <w:t>”</w:t>
      </w:r>
      <w:r>
        <w:rPr>
          <w:rFonts w:hint="eastAsia" w:ascii="Times New Roman" w:hAnsi="Times New Roman" w:eastAsia="仿宋_GB2312" w:cs="Times New Roman"/>
          <w:kern w:val="2"/>
          <w:sz w:val="32"/>
          <w:szCs w:val="24"/>
          <w:lang w:val="en-US" w:eastAsia="zh-CN" w:bidi="ar-SA"/>
        </w:rPr>
        <w:t>申请；</w:t>
      </w:r>
    </w:p>
    <w:p w14:paraId="6D9A76FD">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（二）</w:t>
      </w:r>
      <w:r>
        <w:rPr>
          <w:rFonts w:hint="default" w:ascii="Times New Roman" w:hAnsi="Times New Roman" w:eastAsia="仿宋_GB2312" w:cs="Times New Roman"/>
          <w:kern w:val="2"/>
          <w:sz w:val="32"/>
          <w:szCs w:val="24"/>
          <w:lang w:val="en-US" w:eastAsia="zh-CN" w:bidi="ar-SA"/>
        </w:rPr>
        <w:t>通过微信关注“安徽省住房和城乡建设厅”公众号，打开“话说物业”模块后点击首页“</w:t>
      </w:r>
      <w:r>
        <w:rPr>
          <w:rFonts w:hint="eastAsia" w:ascii="Times New Roman" w:hAnsi="Times New Roman" w:eastAsia="仿宋_GB2312" w:cs="Times New Roman"/>
          <w:kern w:val="2"/>
          <w:sz w:val="32"/>
          <w:szCs w:val="24"/>
          <w:lang w:val="en-US" w:eastAsia="zh-CN" w:bidi="ar-SA"/>
        </w:rPr>
        <w:t>旧房装修</w:t>
      </w:r>
      <w:r>
        <w:rPr>
          <w:rFonts w:hint="default" w:ascii="Times New Roman" w:hAnsi="Times New Roman" w:eastAsia="仿宋_GB2312" w:cs="Times New Roman"/>
          <w:kern w:val="2"/>
          <w:sz w:val="32"/>
          <w:szCs w:val="24"/>
          <w:lang w:val="en-US" w:eastAsia="zh-CN" w:bidi="ar-SA"/>
        </w:rPr>
        <w:t>”</w:t>
      </w:r>
      <w:r>
        <w:rPr>
          <w:rFonts w:hint="eastAsia" w:ascii="Times New Roman" w:hAnsi="Times New Roman" w:eastAsia="仿宋_GB2312" w:cs="Times New Roman"/>
          <w:kern w:val="2"/>
          <w:sz w:val="32"/>
          <w:szCs w:val="24"/>
          <w:lang w:val="en-US" w:eastAsia="zh-CN" w:bidi="ar-SA"/>
        </w:rPr>
        <w:t>申请；</w:t>
      </w:r>
    </w:p>
    <w:p w14:paraId="30965D1A">
      <w:pPr>
        <w:rPr>
          <w:rFonts w:hint="eastAsia"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w:t>
      </w:r>
      <w:r>
        <w:rPr>
          <w:rFonts w:hint="default" w:ascii="Times New Roman" w:hAnsi="Times New Roman" w:eastAsia="仿宋_GB2312" w:cs="Times New Roman"/>
          <w:kern w:val="2"/>
          <w:sz w:val="32"/>
          <w:szCs w:val="24"/>
          <w:lang w:val="en-US" w:eastAsia="zh-CN" w:bidi="ar-SA"/>
        </w:rPr>
        <w:t>在浏览器搜索“中国建造安徽互联网平台”，点击进入“好房子”模块</w:t>
      </w:r>
      <w:r>
        <w:rPr>
          <w:rFonts w:hint="eastAsia" w:cs="Times New Roman"/>
          <w:kern w:val="2"/>
          <w:sz w:val="32"/>
          <w:szCs w:val="24"/>
          <w:lang w:val="en-US" w:eastAsia="zh-CN" w:bidi="ar-SA"/>
        </w:rPr>
        <w:t>，点击进入</w:t>
      </w:r>
      <w:r>
        <w:rPr>
          <w:rFonts w:hint="default" w:ascii="Times New Roman" w:hAnsi="Times New Roman" w:eastAsia="仿宋_GB2312" w:cs="Times New Roman"/>
          <w:kern w:val="2"/>
          <w:sz w:val="32"/>
          <w:szCs w:val="24"/>
          <w:lang w:val="en-US" w:eastAsia="zh-CN" w:bidi="ar-SA"/>
        </w:rPr>
        <w:t>“</w:t>
      </w:r>
      <w:r>
        <w:rPr>
          <w:rFonts w:hint="eastAsia" w:cs="Times New Roman"/>
          <w:kern w:val="2"/>
          <w:sz w:val="32"/>
          <w:szCs w:val="24"/>
          <w:lang w:val="en-US" w:eastAsia="zh-CN" w:bidi="ar-SA"/>
        </w:rPr>
        <w:t>装修补贴</w:t>
      </w:r>
      <w:r>
        <w:rPr>
          <w:rFonts w:hint="default" w:ascii="Times New Roman" w:hAnsi="Times New Roman" w:eastAsia="仿宋_GB2312" w:cs="Times New Roman"/>
          <w:kern w:val="2"/>
          <w:sz w:val="32"/>
          <w:szCs w:val="24"/>
          <w:lang w:val="en-US" w:eastAsia="zh-CN" w:bidi="ar-SA"/>
        </w:rPr>
        <w:t>”</w:t>
      </w:r>
      <w:r>
        <w:rPr>
          <w:rFonts w:hint="eastAsia" w:ascii="Times New Roman" w:hAnsi="Times New Roman" w:eastAsia="仿宋_GB2312" w:cs="Times New Roman"/>
          <w:kern w:val="2"/>
          <w:sz w:val="32"/>
          <w:szCs w:val="24"/>
          <w:lang w:val="en-US" w:eastAsia="zh-CN" w:bidi="ar-SA"/>
        </w:rPr>
        <w:t>申请。</w:t>
      </w:r>
    </w:p>
    <w:p w14:paraId="6C955930">
      <w:pPr>
        <w:numPr>
          <w:ilvl w:val="0"/>
          <w:numId w:val="1"/>
        </w:numPr>
        <w:rPr>
          <w:rFonts w:hint="eastAsia" w:cs="Times New Roman"/>
          <w:kern w:val="2"/>
          <w:sz w:val="32"/>
          <w:szCs w:val="24"/>
          <w:lang w:val="en-US" w:eastAsia="zh-CN" w:bidi="ar-SA"/>
        </w:rPr>
      </w:pPr>
      <w:r>
        <w:rPr>
          <w:rFonts w:hint="eastAsia" w:cs="Times New Roman"/>
          <w:kern w:val="2"/>
          <w:sz w:val="32"/>
          <w:szCs w:val="24"/>
          <w:lang w:val="en-US" w:eastAsia="zh-CN" w:bidi="ar-SA"/>
        </w:rPr>
        <w:t>填报个人信息、上传身份证正反面、填报银行卡信息，（见附图）</w:t>
      </w:r>
    </w:p>
    <w:p w14:paraId="708AB711">
      <w:pPr>
        <w:numPr>
          <w:ilvl w:val="0"/>
          <w:numId w:val="1"/>
        </w:numPr>
        <w:rPr>
          <w:rFonts w:hint="eastAsia" w:cs="Times New Roman"/>
          <w:kern w:val="2"/>
          <w:sz w:val="32"/>
          <w:szCs w:val="24"/>
          <w:lang w:val="en-US" w:eastAsia="zh-CN" w:bidi="ar-SA"/>
        </w:rPr>
      </w:pPr>
      <w:r>
        <w:rPr>
          <w:rFonts w:hint="eastAsia" w:cs="Times New Roman"/>
          <w:kern w:val="2"/>
          <w:sz w:val="32"/>
          <w:szCs w:val="24"/>
          <w:lang w:val="en-US" w:eastAsia="zh-CN" w:bidi="ar-SA"/>
        </w:rPr>
        <w:t>填报产权信息，上传房产证照片。</w:t>
      </w:r>
    </w:p>
    <w:p w14:paraId="1C770170">
      <w:pPr>
        <w:numPr>
          <w:ilvl w:val="0"/>
          <w:numId w:val="1"/>
        </w:numPr>
        <w:rPr>
          <w:rFonts w:hint="eastAsia" w:cs="Times New Roman"/>
          <w:kern w:val="2"/>
          <w:sz w:val="32"/>
          <w:szCs w:val="24"/>
          <w:lang w:val="en-US" w:eastAsia="zh-CN" w:bidi="ar-SA"/>
        </w:rPr>
      </w:pPr>
      <w:r>
        <w:rPr>
          <w:rFonts w:hint="eastAsia" w:cs="Times New Roman"/>
          <w:kern w:val="2"/>
          <w:sz w:val="32"/>
          <w:szCs w:val="24"/>
          <w:lang w:val="en-US" w:eastAsia="zh-CN" w:bidi="ar-SA"/>
        </w:rPr>
        <w:t>填报物品信息，点击“添加物品材料及发票”模块，根据实际情况勾选物品材料（可多选）、填写消费金额及发票信息（每张发票添加一次），并上传发票附件（电子发票或纸质发票扫描件）、购买物品材料的支付凭证（现金支付的请上传收据）及装修合同（发票由装修公司统一开具的需要提供，自采购无需提供）。</w:t>
      </w:r>
    </w:p>
    <w:p w14:paraId="0F1DFEFD">
      <w:pPr>
        <w:numPr>
          <w:ilvl w:val="-1"/>
          <w:numId w:val="0"/>
        </w:numPr>
        <w:ind w:firstLine="0" w:firstLineChars="0"/>
        <w:rPr>
          <w:rFonts w:hint="default" w:cs="Times New Roman"/>
          <w:kern w:val="2"/>
          <w:sz w:val="32"/>
          <w:szCs w:val="24"/>
          <w:lang w:val="en-US" w:eastAsia="zh-CN" w:bidi="ar-SA"/>
        </w:rPr>
      </w:pPr>
      <w:r>
        <w:rPr>
          <w:rFonts w:hint="eastAsia" w:cs="Times New Roman"/>
          <w:kern w:val="2"/>
          <w:sz w:val="32"/>
          <w:szCs w:val="24"/>
          <w:lang w:val="en-US" w:eastAsia="zh-CN" w:bidi="ar-SA"/>
        </w:rPr>
        <w:t xml:space="preserve">    注：发票中如未备注材料的详细信息（名称、单价、数量、品牌规格、总金额）等，请填写上传物品材料清单（附件6），每张发票对应一张清单。</w:t>
      </w:r>
    </w:p>
    <w:p w14:paraId="3C7CCA04">
      <w:pPr>
        <w:numPr>
          <w:ilvl w:val="0"/>
          <w:numId w:val="1"/>
        </w:numPr>
        <w:rPr>
          <w:rFonts w:hint="eastAsia" w:cs="Times New Roman"/>
          <w:kern w:val="2"/>
          <w:sz w:val="32"/>
          <w:szCs w:val="24"/>
          <w:lang w:val="en-US" w:eastAsia="zh-CN" w:bidi="ar-SA"/>
        </w:rPr>
      </w:pPr>
      <w:r>
        <w:rPr>
          <w:rFonts w:hint="eastAsia" w:cs="Times New Roman"/>
          <w:kern w:val="2"/>
          <w:sz w:val="32"/>
          <w:szCs w:val="24"/>
          <w:lang w:val="en-US" w:eastAsia="zh-CN" w:bidi="ar-SA"/>
        </w:rPr>
        <w:t>填写装修信息、上传装修改造过程中现场照片及确认申请承诺书。</w:t>
      </w:r>
    </w:p>
    <w:p w14:paraId="7568ABD8">
      <w:pPr>
        <w:numPr>
          <w:ilvl w:val="0"/>
          <w:numId w:val="1"/>
        </w:numPr>
        <w:rPr>
          <w:rFonts w:hint="default" w:cs="Times New Roman"/>
          <w:kern w:val="2"/>
          <w:sz w:val="32"/>
          <w:szCs w:val="24"/>
          <w:lang w:val="en-US" w:eastAsia="zh-CN" w:bidi="ar-SA"/>
        </w:rPr>
      </w:pPr>
      <w:r>
        <w:rPr>
          <w:rFonts w:hint="eastAsia" w:cs="Times New Roman"/>
          <w:kern w:val="2"/>
          <w:sz w:val="32"/>
          <w:szCs w:val="24"/>
          <w:lang w:val="en-US" w:eastAsia="zh-CN" w:bidi="ar-SA"/>
        </w:rPr>
        <w:t>提交后联系属地社区现场核查，属地社区核查无误后反馈至区住建局，由区住建局工作人员审核，</w:t>
      </w:r>
      <w:r>
        <w:rPr>
          <w:rFonts w:hint="default" w:ascii="Times New Roman" w:hAnsi="Times New Roman" w:eastAsia="仿宋_GB2312" w:cs="Times New Roman"/>
          <w:kern w:val="2"/>
          <w:sz w:val="32"/>
          <w:szCs w:val="24"/>
          <w:lang w:val="en-US" w:eastAsia="zh-CN" w:bidi="ar-SA"/>
        </w:rPr>
        <w:t>符合要求的，予以审核通过；信息不完整或不清晰无法辨识的，区住建</w:t>
      </w:r>
      <w:r>
        <w:rPr>
          <w:rFonts w:hint="eastAsia" w:cs="Times New Roman"/>
          <w:kern w:val="2"/>
          <w:sz w:val="32"/>
          <w:szCs w:val="24"/>
          <w:lang w:val="en-US" w:eastAsia="zh-CN" w:bidi="ar-SA"/>
        </w:rPr>
        <w:t>局</w:t>
      </w:r>
      <w:r>
        <w:rPr>
          <w:rFonts w:hint="default" w:ascii="Times New Roman" w:hAnsi="Times New Roman" w:eastAsia="仿宋_GB2312" w:cs="Times New Roman"/>
          <w:kern w:val="2"/>
          <w:sz w:val="32"/>
          <w:szCs w:val="24"/>
          <w:lang w:val="en-US" w:eastAsia="zh-CN" w:bidi="ar-SA"/>
        </w:rPr>
        <w:t>将补正</w:t>
      </w:r>
      <w:r>
        <w:rPr>
          <w:rFonts w:hint="eastAsia" w:ascii="Times New Roman" w:hAnsi="Times New Roman" w:eastAsia="仿宋_GB2312" w:cs="Times New Roman"/>
          <w:kern w:val="2"/>
          <w:sz w:val="32"/>
          <w:szCs w:val="24"/>
          <w:lang w:val="en-US" w:eastAsia="zh-CN" w:bidi="ar-SA"/>
        </w:rPr>
        <w:t>材料</w:t>
      </w:r>
      <w:r>
        <w:rPr>
          <w:rFonts w:hint="default" w:ascii="Times New Roman" w:hAnsi="Times New Roman" w:eastAsia="仿宋_GB2312" w:cs="Times New Roman"/>
          <w:kern w:val="2"/>
          <w:sz w:val="32"/>
          <w:szCs w:val="24"/>
          <w:lang w:val="en-US" w:eastAsia="zh-CN" w:bidi="ar-SA"/>
        </w:rPr>
        <w:t>信息要求</w:t>
      </w:r>
      <w:r>
        <w:rPr>
          <w:rFonts w:hint="eastAsia" w:cs="Times New Roman"/>
          <w:kern w:val="2"/>
          <w:sz w:val="32"/>
          <w:szCs w:val="24"/>
          <w:lang w:val="en-US" w:eastAsia="zh-CN" w:bidi="ar-SA"/>
        </w:rPr>
        <w:t>通过系统反馈给</w:t>
      </w:r>
      <w:r>
        <w:rPr>
          <w:rFonts w:hint="default" w:ascii="Times New Roman" w:hAnsi="Times New Roman" w:eastAsia="仿宋_GB2312" w:cs="Times New Roman"/>
          <w:kern w:val="2"/>
          <w:sz w:val="32"/>
          <w:szCs w:val="24"/>
          <w:lang w:val="en-US" w:eastAsia="zh-CN" w:bidi="ar-SA"/>
        </w:rPr>
        <w:t>申请人，申请人按要求在</w:t>
      </w:r>
      <w:r>
        <w:rPr>
          <w:rFonts w:hint="eastAsia" w:ascii="Times New Roman" w:hAnsi="Times New Roman" w:eastAsia="仿宋_GB2312" w:cs="Times New Roman"/>
          <w:kern w:val="2"/>
          <w:sz w:val="32"/>
          <w:szCs w:val="24"/>
          <w:lang w:val="en-US" w:eastAsia="zh-CN" w:bidi="ar-SA"/>
        </w:rPr>
        <w:t>7</w:t>
      </w:r>
      <w:r>
        <w:rPr>
          <w:rFonts w:hint="default" w:ascii="Times New Roman" w:hAnsi="Times New Roman" w:eastAsia="仿宋_GB2312" w:cs="Times New Roman"/>
          <w:kern w:val="2"/>
          <w:sz w:val="32"/>
          <w:szCs w:val="24"/>
          <w:lang w:val="en-US" w:eastAsia="zh-CN" w:bidi="ar-SA"/>
        </w:rPr>
        <w:t>日内补正有关</w:t>
      </w:r>
      <w:r>
        <w:rPr>
          <w:rFonts w:hint="eastAsia" w:ascii="Times New Roman" w:hAnsi="Times New Roman" w:eastAsia="仿宋_GB2312" w:cs="Times New Roman"/>
          <w:kern w:val="2"/>
          <w:sz w:val="32"/>
          <w:szCs w:val="24"/>
          <w:lang w:val="en-US" w:eastAsia="zh-CN" w:bidi="ar-SA"/>
        </w:rPr>
        <w:t>材料提交审核</w:t>
      </w:r>
      <w:r>
        <w:rPr>
          <w:rFonts w:hint="default" w:ascii="Times New Roman" w:hAnsi="Times New Roman" w:eastAsia="仿宋_GB2312" w:cs="Times New Roman"/>
          <w:kern w:val="2"/>
          <w:sz w:val="32"/>
          <w:szCs w:val="24"/>
          <w:lang w:val="en-US" w:eastAsia="zh-CN" w:bidi="ar-SA"/>
        </w:rPr>
        <w:t>。</w:t>
      </w:r>
      <w:r>
        <w:rPr>
          <w:rFonts w:hint="eastAsia" w:ascii="Times New Roman" w:hAnsi="Times New Roman" w:eastAsia="仿宋_GB2312" w:cs="Times New Roman"/>
          <w:kern w:val="2"/>
          <w:sz w:val="32"/>
          <w:szCs w:val="24"/>
          <w:lang w:val="en-US" w:eastAsia="zh-CN" w:bidi="ar-SA"/>
        </w:rPr>
        <w:t>逾期未补正材料视为放弃此次申请，再度申请需重新排队</w:t>
      </w:r>
      <w:r>
        <w:rPr>
          <w:rFonts w:hint="eastAsia" w:cs="Times New Roman"/>
          <w:color w:val="auto"/>
          <w:kern w:val="2"/>
          <w:sz w:val="32"/>
          <w:szCs w:val="24"/>
          <w:highlight w:val="none"/>
          <w:lang w:val="en-US" w:eastAsia="zh-CN" w:bidi="ar-SA"/>
        </w:rPr>
        <w:t>。</w:t>
      </w:r>
    </w:p>
    <w:p w14:paraId="5D6FC3CA">
      <w:pPr>
        <w:numPr>
          <w:ilvl w:val="0"/>
          <w:numId w:val="0"/>
        </w:numPr>
        <w:spacing w:line="240" w:lineRule="auto"/>
        <w:jc w:val="both"/>
        <w:rPr>
          <w:rFonts w:hint="default" w:cs="Times New Roman"/>
          <w:kern w:val="2"/>
          <w:sz w:val="32"/>
          <w:szCs w:val="24"/>
          <w:lang w:val="en-US" w:eastAsia="zh-CN" w:bidi="ar-SA"/>
        </w:rPr>
      </w:pPr>
    </w:p>
    <w:p w14:paraId="2A1713CC">
      <w:pPr>
        <w:ind w:left="0" w:leftChars="0" w:firstLine="0" w:firstLineChars="0"/>
        <w:jc w:val="center"/>
        <w:rPr>
          <w:rFonts w:hint="default" w:cs="Times New Roman"/>
          <w:kern w:val="2"/>
          <w:sz w:val="32"/>
          <w:szCs w:val="24"/>
          <w:lang w:val="en-US" w:eastAsia="zh-CN" w:bidi="ar-SA"/>
        </w:rPr>
        <w:sectPr>
          <w:pgSz w:w="11906" w:h="16838"/>
          <w:pgMar w:top="2154" w:right="1474" w:bottom="1984" w:left="1531" w:header="851" w:footer="992" w:gutter="0"/>
          <w:cols w:space="425" w:num="1"/>
          <w:docGrid w:type="lines" w:linePitch="312" w:charSpace="0"/>
        </w:sectPr>
      </w:pPr>
    </w:p>
    <w:p w14:paraId="51CA9094">
      <w:pPr>
        <w:bidi w:val="0"/>
        <w:ind w:left="0" w:leftChars="0" w:firstLine="0" w:firstLineChars="0"/>
        <w:jc w:val="left"/>
        <w:rPr>
          <w:rFonts w:hint="eastAsia"/>
          <w:lang w:val="en-US" w:eastAsia="zh-CN"/>
        </w:rPr>
      </w:pPr>
      <w:r>
        <w:rPr>
          <w:rFonts w:hint="eastAsia" w:cs="Times New Roman"/>
          <w:kern w:val="2"/>
          <w:sz w:val="32"/>
          <w:szCs w:val="24"/>
          <w:lang w:val="en-US" w:eastAsia="zh-CN" w:bidi="ar-SA"/>
        </w:rPr>
        <w:t>附</w:t>
      </w:r>
      <w:r>
        <w:rPr>
          <w:rFonts w:hint="eastAsia"/>
          <w:lang w:val="en-US" w:eastAsia="zh-CN"/>
        </w:rPr>
        <w:t>件3：</w:t>
      </w:r>
    </w:p>
    <w:p w14:paraId="318789A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方正小标宋简体" w:hAnsi="方正小标宋简体" w:eastAsia="方正小标宋简体" w:cs="方正小标宋简体"/>
          <w:sz w:val="44"/>
          <w:szCs w:val="44"/>
          <w:lang w:eastAsia="zh-CN"/>
        </w:rPr>
      </w:pPr>
    </w:p>
    <w:p w14:paraId="574791D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eastAsia="zh-CN"/>
        </w:rPr>
        <w:t>铜官区</w:t>
      </w:r>
      <w:r>
        <w:rPr>
          <w:rFonts w:hint="eastAsia" w:ascii="方正小标宋简体" w:hAnsi="方正小标宋简体" w:eastAsia="方正小标宋简体" w:cs="方正小标宋简体"/>
          <w:sz w:val="44"/>
          <w:szCs w:val="44"/>
        </w:rPr>
        <w:t>纳入旧房装修补贴的</w:t>
      </w:r>
      <w:r>
        <w:rPr>
          <w:rFonts w:hint="eastAsia" w:ascii="方正小标宋简体" w:hAnsi="方正小标宋简体" w:eastAsia="方正小标宋简体" w:cs="方正小标宋简体"/>
          <w:sz w:val="44"/>
          <w:szCs w:val="44"/>
          <w:lang w:eastAsia="zh-CN"/>
        </w:rPr>
        <w:t>材料服务</w:t>
      </w:r>
      <w:r>
        <w:rPr>
          <w:rFonts w:hint="eastAsia" w:ascii="方正小标宋简体" w:hAnsi="方正小标宋简体" w:eastAsia="方正小标宋简体" w:cs="方正小标宋简体"/>
          <w:sz w:val="44"/>
          <w:szCs w:val="44"/>
        </w:rPr>
        <w:t>品类</w:t>
      </w:r>
    </w:p>
    <w:p w14:paraId="5F316FD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方正小标宋简体" w:hAnsi="方正小标宋简体" w:eastAsia="方正小标宋简体" w:cs="方正小标宋简体"/>
          <w:sz w:val="44"/>
          <w:szCs w:val="44"/>
        </w:rPr>
      </w:pPr>
    </w:p>
    <w:tbl>
      <w:tblPr>
        <w:tblStyle w:val="7"/>
        <w:tblW w:w="413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3"/>
        <w:gridCol w:w="1565"/>
        <w:gridCol w:w="4994"/>
      </w:tblGrid>
      <w:tr w14:paraId="56AAF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9" w:hRule="atLeast"/>
          <w:jc w:val="center"/>
        </w:trPr>
        <w:tc>
          <w:tcPr>
            <w:tcW w:w="652" w:type="pct"/>
            <w:noWrap w:val="0"/>
            <w:vAlign w:val="center"/>
          </w:tcPr>
          <w:p w14:paraId="095E34DC">
            <w:pPr>
              <w:spacing w:after="43" w:afterLines="10" w:line="240" w:lineRule="auto"/>
              <w:ind w:firstLine="0" w:firstLineChars="0"/>
              <w:jc w:val="center"/>
              <w:rPr>
                <w:b/>
                <w:spacing w:val="-6"/>
                <w:sz w:val="28"/>
                <w:szCs w:val="28"/>
              </w:rPr>
            </w:pPr>
            <w:r>
              <w:rPr>
                <w:b/>
                <w:spacing w:val="-6"/>
                <w:sz w:val="28"/>
                <w:szCs w:val="28"/>
              </w:rPr>
              <w:t>序号</w:t>
            </w:r>
          </w:p>
        </w:tc>
        <w:tc>
          <w:tcPr>
            <w:tcW w:w="1037" w:type="pct"/>
            <w:noWrap w:val="0"/>
            <w:vAlign w:val="center"/>
          </w:tcPr>
          <w:p w14:paraId="403E3F3F">
            <w:pPr>
              <w:spacing w:before="43" w:beforeLines="10" w:after="43" w:afterLines="10" w:line="240" w:lineRule="auto"/>
              <w:ind w:firstLine="0" w:firstLineChars="0"/>
              <w:jc w:val="center"/>
              <w:rPr>
                <w:b/>
                <w:spacing w:val="-6"/>
                <w:sz w:val="28"/>
                <w:szCs w:val="28"/>
              </w:rPr>
            </w:pPr>
            <w:r>
              <w:rPr>
                <w:b/>
                <w:spacing w:val="-6"/>
                <w:sz w:val="28"/>
                <w:szCs w:val="28"/>
              </w:rPr>
              <w:t>品类</w:t>
            </w:r>
          </w:p>
        </w:tc>
        <w:tc>
          <w:tcPr>
            <w:tcW w:w="3310" w:type="pct"/>
            <w:noWrap w:val="0"/>
            <w:vAlign w:val="center"/>
          </w:tcPr>
          <w:p w14:paraId="2F8CB7C4">
            <w:pPr>
              <w:spacing w:before="43" w:beforeLines="10" w:after="43" w:afterLines="10" w:line="240" w:lineRule="auto"/>
              <w:ind w:firstLine="0" w:firstLineChars="0"/>
              <w:jc w:val="center"/>
              <w:rPr>
                <w:b/>
                <w:spacing w:val="-6"/>
                <w:sz w:val="28"/>
                <w:szCs w:val="28"/>
              </w:rPr>
            </w:pPr>
            <w:r>
              <w:rPr>
                <w:b/>
                <w:spacing w:val="-6"/>
                <w:sz w:val="28"/>
                <w:szCs w:val="28"/>
              </w:rPr>
              <w:t>备注</w:t>
            </w:r>
          </w:p>
        </w:tc>
      </w:tr>
      <w:tr w14:paraId="340660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jc w:val="center"/>
        </w:trPr>
        <w:tc>
          <w:tcPr>
            <w:tcW w:w="652" w:type="pct"/>
            <w:noWrap w:val="0"/>
            <w:vAlign w:val="center"/>
          </w:tcPr>
          <w:p w14:paraId="6682B0C9">
            <w:pPr>
              <w:spacing w:before="43" w:beforeLines="10" w:after="43" w:afterLines="10" w:line="240" w:lineRule="exact"/>
              <w:ind w:firstLine="0" w:firstLineChars="0"/>
              <w:jc w:val="center"/>
              <w:rPr>
                <w:spacing w:val="-6"/>
                <w:sz w:val="28"/>
                <w:szCs w:val="28"/>
              </w:rPr>
            </w:pPr>
            <w:r>
              <w:rPr>
                <w:spacing w:val="-6"/>
                <w:sz w:val="28"/>
                <w:szCs w:val="28"/>
              </w:rPr>
              <w:t>1</w:t>
            </w:r>
          </w:p>
        </w:tc>
        <w:tc>
          <w:tcPr>
            <w:tcW w:w="1037" w:type="pct"/>
            <w:noWrap w:val="0"/>
            <w:vAlign w:val="center"/>
          </w:tcPr>
          <w:p w14:paraId="23591645">
            <w:pPr>
              <w:spacing w:before="43" w:beforeLines="10" w:after="43" w:afterLines="10" w:line="440" w:lineRule="exact"/>
              <w:ind w:firstLine="0" w:firstLineChars="0"/>
              <w:jc w:val="center"/>
              <w:rPr>
                <w:rFonts w:ascii="Times New Roman" w:hAnsi="Times New Roman" w:cs="Times New Roman"/>
                <w:spacing w:val="-6"/>
                <w:sz w:val="28"/>
                <w:szCs w:val="28"/>
              </w:rPr>
            </w:pPr>
            <w:r>
              <w:rPr>
                <w:rFonts w:hint="eastAsia" w:ascii="Times New Roman" w:hAnsi="Times New Roman" w:cs="Times New Roman"/>
                <w:spacing w:val="-6"/>
                <w:sz w:val="28"/>
                <w:szCs w:val="28"/>
              </w:rPr>
              <w:t>饰面砖</w:t>
            </w:r>
          </w:p>
        </w:tc>
        <w:tc>
          <w:tcPr>
            <w:tcW w:w="3310" w:type="pct"/>
            <w:noWrap w:val="0"/>
            <w:vAlign w:val="center"/>
          </w:tcPr>
          <w:p w14:paraId="4EFEC4C8">
            <w:pPr>
              <w:spacing w:before="43" w:beforeLines="10" w:after="43" w:afterLines="10" w:line="440" w:lineRule="exact"/>
              <w:ind w:firstLine="0" w:firstLineChars="0"/>
              <w:jc w:val="center"/>
              <w:rPr>
                <w:rFonts w:hint="eastAsia" w:ascii="Times New Roman" w:hAnsi="Times New Roman" w:cs="Times New Roman"/>
                <w:spacing w:val="-6"/>
                <w:sz w:val="28"/>
                <w:szCs w:val="28"/>
                <w:lang w:val="en" w:eastAsia="zh-CN"/>
              </w:rPr>
            </w:pPr>
            <w:r>
              <w:rPr>
                <w:rFonts w:ascii="Times New Roman" w:hAnsi="Times New Roman" w:cs="Times New Roman"/>
                <w:spacing w:val="-6"/>
                <w:sz w:val="28"/>
                <w:szCs w:val="28"/>
              </w:rPr>
              <w:t>包括墙砖、地砖</w:t>
            </w:r>
            <w:r>
              <w:rPr>
                <w:rFonts w:hint="eastAsia" w:ascii="Times New Roman" w:hAnsi="Times New Roman" w:cs="Times New Roman"/>
                <w:spacing w:val="-6"/>
                <w:sz w:val="28"/>
                <w:szCs w:val="28"/>
                <w:lang w:eastAsia="zh-CN"/>
              </w:rPr>
              <w:t>（</w:t>
            </w:r>
            <w:r>
              <w:rPr>
                <w:rFonts w:hint="eastAsia" w:ascii="Times New Roman" w:hAnsi="Times New Roman" w:cs="Times New Roman"/>
                <w:spacing w:val="-6"/>
                <w:sz w:val="28"/>
                <w:szCs w:val="28"/>
                <w:lang w:val="en-US" w:eastAsia="zh-CN"/>
              </w:rPr>
              <w:t>含石材</w:t>
            </w:r>
            <w:r>
              <w:rPr>
                <w:rFonts w:hint="eastAsia" w:ascii="Times New Roman" w:hAnsi="Times New Roman" w:cs="Times New Roman"/>
                <w:spacing w:val="-6"/>
                <w:sz w:val="28"/>
                <w:szCs w:val="28"/>
                <w:lang w:eastAsia="zh-CN"/>
              </w:rPr>
              <w:t>）</w:t>
            </w:r>
          </w:p>
        </w:tc>
      </w:tr>
      <w:tr w14:paraId="775CC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jc w:val="center"/>
        </w:trPr>
        <w:tc>
          <w:tcPr>
            <w:tcW w:w="652" w:type="pct"/>
            <w:noWrap w:val="0"/>
            <w:vAlign w:val="center"/>
          </w:tcPr>
          <w:p w14:paraId="162105AF">
            <w:pPr>
              <w:spacing w:before="43" w:beforeLines="10" w:after="43" w:afterLines="10" w:line="440" w:lineRule="exact"/>
              <w:ind w:firstLine="0" w:firstLineChars="0"/>
              <w:jc w:val="center"/>
              <w:rPr>
                <w:rFonts w:hint="default"/>
                <w:spacing w:val="-6"/>
                <w:sz w:val="28"/>
                <w:szCs w:val="28"/>
                <w:lang w:val="en-US" w:eastAsia="zh-CN"/>
              </w:rPr>
            </w:pPr>
            <w:r>
              <w:rPr>
                <w:rFonts w:hint="eastAsia"/>
                <w:spacing w:val="-6"/>
                <w:sz w:val="28"/>
                <w:szCs w:val="28"/>
                <w:lang w:val="en-US" w:eastAsia="zh-CN"/>
              </w:rPr>
              <w:t>2</w:t>
            </w:r>
          </w:p>
        </w:tc>
        <w:tc>
          <w:tcPr>
            <w:tcW w:w="1037" w:type="pct"/>
            <w:shd w:val="clear" w:color="auto" w:fill="auto"/>
            <w:noWrap w:val="0"/>
            <w:vAlign w:val="center"/>
          </w:tcPr>
          <w:p w14:paraId="5E75336F">
            <w:pPr>
              <w:spacing w:before="43" w:beforeLines="10" w:after="43" w:afterLines="10" w:line="440" w:lineRule="exact"/>
              <w:ind w:firstLine="0" w:firstLineChars="0"/>
              <w:jc w:val="center"/>
              <w:rPr>
                <w:rFonts w:hint="eastAsia" w:ascii="Times New Roman" w:hAnsi="Times New Roman" w:eastAsia="仿宋_GB2312" w:cs="Times New Roman"/>
                <w:spacing w:val="-6"/>
                <w:kern w:val="2"/>
                <w:sz w:val="28"/>
                <w:szCs w:val="28"/>
                <w:lang w:val="en-US" w:eastAsia="zh-CN" w:bidi="ar-SA"/>
              </w:rPr>
            </w:pPr>
            <w:r>
              <w:rPr>
                <w:rFonts w:hint="eastAsia" w:ascii="Times New Roman" w:hAnsi="Times New Roman" w:cs="Times New Roman"/>
                <w:spacing w:val="-6"/>
                <w:sz w:val="28"/>
                <w:szCs w:val="28"/>
              </w:rPr>
              <w:t>板材</w:t>
            </w:r>
          </w:p>
        </w:tc>
        <w:tc>
          <w:tcPr>
            <w:tcW w:w="3310" w:type="pct"/>
            <w:shd w:val="clear" w:color="auto" w:fill="auto"/>
            <w:noWrap w:val="0"/>
            <w:vAlign w:val="center"/>
          </w:tcPr>
          <w:p w14:paraId="128E5F54">
            <w:pPr>
              <w:spacing w:before="43" w:beforeLines="10" w:after="43" w:afterLines="10" w:line="440" w:lineRule="exact"/>
              <w:ind w:firstLine="0" w:firstLineChars="0"/>
              <w:jc w:val="center"/>
              <w:rPr>
                <w:rFonts w:hint="eastAsia" w:ascii="Times New Roman" w:hAnsi="Times New Roman" w:eastAsia="仿宋_GB2312" w:cs="Times New Roman"/>
                <w:spacing w:val="-6"/>
                <w:kern w:val="2"/>
                <w:sz w:val="28"/>
                <w:szCs w:val="28"/>
                <w:lang w:val="en-US" w:eastAsia="zh-CN" w:bidi="ar-SA"/>
              </w:rPr>
            </w:pPr>
            <w:r>
              <w:rPr>
                <w:rFonts w:ascii="Times New Roman" w:hAnsi="Times New Roman" w:cs="Times New Roman"/>
                <w:spacing w:val="-6"/>
                <w:sz w:val="28"/>
                <w:szCs w:val="28"/>
              </w:rPr>
              <w:t>包括实木、</w:t>
            </w:r>
            <w:r>
              <w:rPr>
                <w:rFonts w:hint="eastAsia" w:ascii="Times New Roman" w:hAnsi="Times New Roman" w:cs="Times New Roman"/>
                <w:spacing w:val="-6"/>
                <w:sz w:val="28"/>
                <w:szCs w:val="28"/>
              </w:rPr>
              <w:t>石膏线</w:t>
            </w:r>
            <w:r>
              <w:rPr>
                <w:rFonts w:hint="eastAsia" w:ascii="Times New Roman" w:hAnsi="Times New Roman" w:cs="Times New Roman"/>
                <w:spacing w:val="-6"/>
                <w:sz w:val="28"/>
                <w:szCs w:val="28"/>
                <w:lang w:eastAsia="zh-CN"/>
              </w:rPr>
              <w:t>、</w:t>
            </w:r>
            <w:r>
              <w:rPr>
                <w:rFonts w:ascii="Times New Roman" w:hAnsi="Times New Roman" w:cs="Times New Roman"/>
                <w:spacing w:val="-6"/>
                <w:sz w:val="28"/>
                <w:szCs w:val="28"/>
              </w:rPr>
              <w:t>地板和踢脚线</w:t>
            </w:r>
          </w:p>
        </w:tc>
      </w:tr>
      <w:tr w14:paraId="5F0F5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jc w:val="center"/>
        </w:trPr>
        <w:tc>
          <w:tcPr>
            <w:tcW w:w="652" w:type="pct"/>
            <w:noWrap w:val="0"/>
            <w:vAlign w:val="center"/>
          </w:tcPr>
          <w:p w14:paraId="7C8B9059">
            <w:pPr>
              <w:spacing w:before="43" w:beforeLines="10" w:after="43" w:afterLines="10" w:line="440" w:lineRule="exact"/>
              <w:ind w:firstLine="0" w:firstLineChars="0"/>
              <w:jc w:val="center"/>
              <w:rPr>
                <w:rFonts w:hint="default" w:eastAsia="仿宋_GB2312"/>
                <w:spacing w:val="-6"/>
                <w:sz w:val="28"/>
                <w:szCs w:val="28"/>
                <w:lang w:val="en-US" w:eastAsia="zh-CN"/>
              </w:rPr>
            </w:pPr>
            <w:r>
              <w:rPr>
                <w:rFonts w:hint="eastAsia"/>
                <w:spacing w:val="-6"/>
                <w:sz w:val="28"/>
                <w:szCs w:val="28"/>
                <w:lang w:val="en-US" w:eastAsia="zh-CN"/>
              </w:rPr>
              <w:t>3</w:t>
            </w:r>
          </w:p>
        </w:tc>
        <w:tc>
          <w:tcPr>
            <w:tcW w:w="1037" w:type="pct"/>
            <w:shd w:val="clear" w:color="auto" w:fill="auto"/>
            <w:noWrap w:val="0"/>
            <w:vAlign w:val="center"/>
          </w:tcPr>
          <w:p w14:paraId="62F174B8">
            <w:pPr>
              <w:spacing w:before="43" w:beforeLines="10" w:after="43" w:afterLines="10" w:line="440" w:lineRule="exact"/>
              <w:ind w:firstLine="0" w:firstLineChars="0"/>
              <w:jc w:val="center"/>
              <w:rPr>
                <w:rFonts w:ascii="Times New Roman" w:hAnsi="Times New Roman" w:cs="Times New Roman"/>
                <w:spacing w:val="-6"/>
                <w:sz w:val="28"/>
                <w:szCs w:val="28"/>
                <w:lang w:val="en-US" w:eastAsia="zh-CN"/>
              </w:rPr>
            </w:pPr>
            <w:r>
              <w:rPr>
                <w:rFonts w:hint="eastAsia" w:ascii="Times New Roman" w:hAnsi="Times New Roman" w:cs="Times New Roman"/>
                <w:spacing w:val="-6"/>
                <w:sz w:val="28"/>
                <w:szCs w:val="28"/>
                <w:lang w:val="en-US" w:eastAsia="zh-CN"/>
              </w:rPr>
              <w:t>集成吊顶</w:t>
            </w:r>
          </w:p>
        </w:tc>
        <w:tc>
          <w:tcPr>
            <w:tcW w:w="3310" w:type="pct"/>
            <w:shd w:val="clear" w:color="auto" w:fill="auto"/>
            <w:noWrap w:val="0"/>
            <w:vAlign w:val="center"/>
          </w:tcPr>
          <w:p w14:paraId="472391DC">
            <w:pPr>
              <w:spacing w:before="43" w:beforeLines="10" w:after="43" w:afterLines="10" w:line="440" w:lineRule="exact"/>
              <w:ind w:firstLine="0" w:firstLineChars="0"/>
              <w:jc w:val="center"/>
              <w:rPr>
                <w:rFonts w:ascii="Times New Roman" w:hAnsi="Times New Roman" w:cs="Times New Roman"/>
                <w:spacing w:val="-6"/>
                <w:sz w:val="28"/>
                <w:szCs w:val="28"/>
                <w:lang w:val="en-US" w:eastAsia="zh-CN"/>
              </w:rPr>
            </w:pPr>
            <w:r>
              <w:rPr>
                <w:rFonts w:hint="eastAsia" w:ascii="Times New Roman" w:hAnsi="Times New Roman" w:cs="Times New Roman"/>
                <w:spacing w:val="-6"/>
                <w:sz w:val="28"/>
                <w:szCs w:val="28"/>
                <w:lang w:val="en-US" w:eastAsia="zh-CN"/>
              </w:rPr>
              <w:t>不含电器设备</w:t>
            </w:r>
          </w:p>
        </w:tc>
      </w:tr>
      <w:tr w14:paraId="296AB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jc w:val="center"/>
        </w:trPr>
        <w:tc>
          <w:tcPr>
            <w:tcW w:w="652" w:type="pct"/>
            <w:noWrap w:val="0"/>
            <w:vAlign w:val="center"/>
          </w:tcPr>
          <w:p w14:paraId="0302FB41">
            <w:pPr>
              <w:spacing w:before="43" w:beforeLines="10" w:after="43" w:afterLines="10" w:line="440" w:lineRule="exact"/>
              <w:ind w:firstLine="0" w:firstLineChars="0"/>
              <w:jc w:val="center"/>
              <w:rPr>
                <w:rFonts w:hint="default"/>
                <w:spacing w:val="-6"/>
                <w:sz w:val="28"/>
                <w:szCs w:val="28"/>
                <w:lang w:val="en-US" w:eastAsia="zh-CN"/>
              </w:rPr>
            </w:pPr>
            <w:r>
              <w:rPr>
                <w:rFonts w:hint="eastAsia"/>
                <w:spacing w:val="-6"/>
                <w:sz w:val="28"/>
                <w:szCs w:val="28"/>
                <w:lang w:val="en-US" w:eastAsia="zh-CN"/>
              </w:rPr>
              <w:t>4</w:t>
            </w:r>
          </w:p>
        </w:tc>
        <w:tc>
          <w:tcPr>
            <w:tcW w:w="1037" w:type="pct"/>
            <w:shd w:val="clear" w:color="auto" w:fill="auto"/>
            <w:noWrap w:val="0"/>
            <w:vAlign w:val="center"/>
          </w:tcPr>
          <w:p w14:paraId="3C5ECDE1">
            <w:pPr>
              <w:spacing w:before="43" w:beforeLines="10" w:after="43" w:afterLines="10" w:line="440" w:lineRule="exact"/>
              <w:ind w:firstLine="0" w:firstLineChars="0"/>
              <w:jc w:val="center"/>
              <w:rPr>
                <w:rFonts w:hint="eastAsia" w:ascii="Times New Roman" w:hAnsi="Times New Roman" w:eastAsia="仿宋_GB2312" w:cs="Times New Roman"/>
                <w:spacing w:val="-6"/>
                <w:kern w:val="2"/>
                <w:sz w:val="28"/>
                <w:szCs w:val="28"/>
                <w:lang w:val="en-US" w:eastAsia="zh-CN" w:bidi="ar-SA"/>
              </w:rPr>
            </w:pPr>
            <w:r>
              <w:rPr>
                <w:rFonts w:hint="eastAsia" w:ascii="Times New Roman" w:hAnsi="Times New Roman" w:cs="Times New Roman"/>
                <w:spacing w:val="-6"/>
                <w:sz w:val="28"/>
                <w:szCs w:val="28"/>
                <w:lang w:val="en-US" w:eastAsia="zh-CN"/>
              </w:rPr>
              <w:t>门窗</w:t>
            </w:r>
          </w:p>
        </w:tc>
        <w:tc>
          <w:tcPr>
            <w:tcW w:w="3310" w:type="pct"/>
            <w:shd w:val="clear" w:color="auto" w:fill="auto"/>
            <w:noWrap w:val="0"/>
            <w:vAlign w:val="center"/>
          </w:tcPr>
          <w:p w14:paraId="6B4213DF">
            <w:pPr>
              <w:spacing w:before="43" w:beforeLines="10" w:after="43" w:afterLines="10" w:line="440" w:lineRule="exact"/>
              <w:ind w:firstLine="0" w:firstLineChars="0"/>
              <w:jc w:val="center"/>
              <w:rPr>
                <w:rFonts w:hint="eastAsia" w:ascii="Times New Roman" w:hAnsi="Times New Roman" w:eastAsia="仿宋_GB2312" w:cs="Times New Roman"/>
                <w:spacing w:val="-6"/>
                <w:kern w:val="2"/>
                <w:sz w:val="28"/>
                <w:szCs w:val="28"/>
                <w:lang w:val="en-US" w:eastAsia="zh-CN" w:bidi="ar-SA"/>
              </w:rPr>
            </w:pPr>
            <w:r>
              <w:rPr>
                <w:rFonts w:hint="eastAsia" w:ascii="Times New Roman" w:hAnsi="Times New Roman" w:cs="Times New Roman"/>
                <w:spacing w:val="-6"/>
                <w:sz w:val="28"/>
                <w:szCs w:val="28"/>
                <w:lang w:val="en-US" w:eastAsia="zh-CN"/>
              </w:rPr>
              <w:t>不含智能门锁</w:t>
            </w:r>
          </w:p>
        </w:tc>
      </w:tr>
      <w:tr w14:paraId="7D7A5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jc w:val="center"/>
        </w:trPr>
        <w:tc>
          <w:tcPr>
            <w:tcW w:w="652" w:type="pct"/>
            <w:noWrap w:val="0"/>
            <w:vAlign w:val="center"/>
          </w:tcPr>
          <w:p w14:paraId="35B9F28F">
            <w:pPr>
              <w:spacing w:before="43" w:beforeLines="10" w:after="43" w:afterLines="10" w:line="440" w:lineRule="exact"/>
              <w:ind w:firstLine="0" w:firstLineChars="0"/>
              <w:jc w:val="center"/>
              <w:rPr>
                <w:rFonts w:hint="default"/>
                <w:spacing w:val="-6"/>
                <w:sz w:val="28"/>
                <w:szCs w:val="28"/>
                <w:lang w:val="en-US" w:eastAsia="zh-CN"/>
              </w:rPr>
            </w:pPr>
            <w:r>
              <w:rPr>
                <w:rFonts w:hint="eastAsia"/>
                <w:spacing w:val="-6"/>
                <w:sz w:val="28"/>
                <w:szCs w:val="28"/>
                <w:lang w:val="en-US" w:eastAsia="zh-CN"/>
              </w:rPr>
              <w:t>5</w:t>
            </w:r>
          </w:p>
        </w:tc>
        <w:tc>
          <w:tcPr>
            <w:tcW w:w="1037" w:type="pct"/>
            <w:shd w:val="clear" w:color="auto" w:fill="auto"/>
            <w:noWrap w:val="0"/>
            <w:vAlign w:val="center"/>
          </w:tcPr>
          <w:p w14:paraId="1E0E1DED">
            <w:pPr>
              <w:spacing w:before="43" w:beforeLines="10" w:after="43" w:afterLines="10" w:line="440" w:lineRule="exact"/>
              <w:ind w:firstLine="0" w:firstLineChars="0"/>
              <w:jc w:val="center"/>
              <w:rPr>
                <w:rFonts w:hint="eastAsia" w:ascii="Times New Roman" w:hAnsi="Times New Roman" w:eastAsia="仿宋_GB2312" w:cs="Times New Roman"/>
                <w:spacing w:val="-6"/>
                <w:kern w:val="2"/>
                <w:sz w:val="28"/>
                <w:szCs w:val="28"/>
                <w:lang w:val="en-US" w:eastAsia="zh-CN" w:bidi="ar-SA"/>
              </w:rPr>
            </w:pPr>
            <w:r>
              <w:rPr>
                <w:rFonts w:hint="eastAsia" w:ascii="Times New Roman" w:hAnsi="Times New Roman" w:cs="Times New Roman"/>
                <w:spacing w:val="-6"/>
                <w:sz w:val="28"/>
                <w:szCs w:val="28"/>
                <w:lang w:val="en-US" w:eastAsia="zh-CN"/>
              </w:rPr>
              <w:t>定制柜</w:t>
            </w:r>
          </w:p>
        </w:tc>
        <w:tc>
          <w:tcPr>
            <w:tcW w:w="3310" w:type="pct"/>
            <w:shd w:val="clear" w:color="auto" w:fill="auto"/>
            <w:noWrap w:val="0"/>
            <w:vAlign w:val="center"/>
          </w:tcPr>
          <w:p w14:paraId="6A1AA31A">
            <w:pPr>
              <w:spacing w:before="43" w:beforeLines="10" w:after="43" w:afterLines="10" w:line="440" w:lineRule="exact"/>
              <w:ind w:firstLine="0" w:firstLineChars="0"/>
              <w:jc w:val="center"/>
              <w:rPr>
                <w:rFonts w:hint="default" w:ascii="Times New Roman" w:hAnsi="Times New Roman" w:eastAsia="仿宋_GB2312" w:cs="Times New Roman"/>
                <w:spacing w:val="-6"/>
                <w:kern w:val="2"/>
                <w:sz w:val="28"/>
                <w:szCs w:val="28"/>
                <w:lang w:val="en-US" w:eastAsia="zh-CN" w:bidi="ar-SA"/>
              </w:rPr>
            </w:pPr>
            <w:r>
              <w:rPr>
                <w:rFonts w:hint="eastAsia" w:ascii="Times New Roman" w:hAnsi="Times New Roman" w:cs="Times New Roman"/>
                <w:spacing w:val="-6"/>
                <w:kern w:val="2"/>
                <w:sz w:val="28"/>
                <w:szCs w:val="28"/>
                <w:lang w:val="en-US" w:eastAsia="zh-CN" w:bidi="ar-SA"/>
              </w:rPr>
              <w:t>非成品柜</w:t>
            </w:r>
          </w:p>
        </w:tc>
      </w:tr>
      <w:tr w14:paraId="3282C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jc w:val="center"/>
        </w:trPr>
        <w:tc>
          <w:tcPr>
            <w:tcW w:w="652" w:type="pct"/>
            <w:noWrap w:val="0"/>
            <w:vAlign w:val="center"/>
          </w:tcPr>
          <w:p w14:paraId="34C0F396">
            <w:pPr>
              <w:spacing w:before="43" w:beforeLines="10" w:after="43" w:afterLines="10" w:line="440" w:lineRule="exact"/>
              <w:ind w:firstLine="0" w:firstLineChars="0"/>
              <w:jc w:val="center"/>
              <w:rPr>
                <w:rFonts w:hint="default" w:eastAsia="仿宋_GB2312"/>
                <w:spacing w:val="-6"/>
                <w:sz w:val="28"/>
                <w:szCs w:val="28"/>
                <w:lang w:val="en-US" w:eastAsia="zh-CN"/>
              </w:rPr>
            </w:pPr>
            <w:r>
              <w:rPr>
                <w:rFonts w:hint="eastAsia"/>
                <w:spacing w:val="-6"/>
                <w:sz w:val="28"/>
                <w:szCs w:val="28"/>
                <w:lang w:val="en-US" w:eastAsia="zh-CN"/>
              </w:rPr>
              <w:t>6</w:t>
            </w:r>
          </w:p>
        </w:tc>
        <w:tc>
          <w:tcPr>
            <w:tcW w:w="1037" w:type="pct"/>
            <w:shd w:val="clear" w:color="auto" w:fill="auto"/>
            <w:noWrap w:val="0"/>
            <w:vAlign w:val="center"/>
          </w:tcPr>
          <w:p w14:paraId="7FDCD215">
            <w:pPr>
              <w:spacing w:before="43" w:beforeLines="10" w:after="43" w:afterLines="10" w:line="440" w:lineRule="exact"/>
              <w:ind w:firstLine="0" w:firstLineChars="0"/>
              <w:jc w:val="center"/>
              <w:rPr>
                <w:rFonts w:hint="default" w:ascii="Times New Roman" w:hAnsi="Times New Roman" w:cs="Times New Roman"/>
                <w:spacing w:val="-6"/>
                <w:sz w:val="28"/>
                <w:szCs w:val="28"/>
                <w:lang w:val="en-US" w:eastAsia="zh-CN"/>
              </w:rPr>
            </w:pPr>
            <w:r>
              <w:rPr>
                <w:rFonts w:hint="eastAsia" w:ascii="Times New Roman" w:hAnsi="Times New Roman" w:cs="Times New Roman"/>
                <w:spacing w:val="-6"/>
                <w:sz w:val="28"/>
                <w:szCs w:val="28"/>
                <w:lang w:val="en-US" w:eastAsia="zh-CN"/>
              </w:rPr>
              <w:t>墙纸、涂料</w:t>
            </w:r>
          </w:p>
        </w:tc>
        <w:tc>
          <w:tcPr>
            <w:tcW w:w="3310" w:type="pct"/>
            <w:shd w:val="clear" w:color="auto" w:fill="auto"/>
            <w:noWrap w:val="0"/>
            <w:vAlign w:val="center"/>
          </w:tcPr>
          <w:p w14:paraId="2296F9FA">
            <w:pPr>
              <w:spacing w:before="43" w:beforeLines="10" w:after="43" w:afterLines="10" w:line="440" w:lineRule="exact"/>
              <w:ind w:firstLine="0" w:firstLineChars="0"/>
              <w:jc w:val="center"/>
              <w:rPr>
                <w:rFonts w:hint="default" w:ascii="Times New Roman" w:hAnsi="Times New Roman" w:cs="Times New Roman"/>
                <w:spacing w:val="-6"/>
                <w:sz w:val="28"/>
                <w:szCs w:val="28"/>
                <w:lang w:val="en-US" w:eastAsia="zh-CN"/>
              </w:rPr>
            </w:pPr>
            <w:r>
              <w:rPr>
                <w:rFonts w:hint="eastAsia" w:ascii="Times New Roman" w:hAnsi="Times New Roman" w:cs="Times New Roman"/>
                <w:spacing w:val="-6"/>
                <w:sz w:val="28"/>
                <w:szCs w:val="28"/>
                <w:lang w:val="en-US" w:eastAsia="zh-CN"/>
              </w:rPr>
              <w:t>含油漆、墙布</w:t>
            </w:r>
          </w:p>
        </w:tc>
      </w:tr>
      <w:tr w14:paraId="0C505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jc w:val="center"/>
        </w:trPr>
        <w:tc>
          <w:tcPr>
            <w:tcW w:w="652" w:type="pct"/>
            <w:noWrap w:val="0"/>
            <w:vAlign w:val="center"/>
          </w:tcPr>
          <w:p w14:paraId="3CBEB191">
            <w:pPr>
              <w:spacing w:before="43" w:beforeLines="10" w:after="43" w:afterLines="10" w:line="440" w:lineRule="exact"/>
              <w:ind w:firstLine="0" w:firstLineChars="0"/>
              <w:jc w:val="center"/>
              <w:rPr>
                <w:rFonts w:hint="default" w:eastAsia="仿宋_GB2312"/>
                <w:spacing w:val="-6"/>
                <w:sz w:val="28"/>
                <w:szCs w:val="28"/>
                <w:lang w:val="en-US" w:eastAsia="zh-CN"/>
              </w:rPr>
            </w:pPr>
            <w:r>
              <w:rPr>
                <w:rFonts w:hint="eastAsia"/>
                <w:spacing w:val="-6"/>
                <w:sz w:val="28"/>
                <w:szCs w:val="28"/>
                <w:lang w:val="en-US" w:eastAsia="zh-CN"/>
              </w:rPr>
              <w:t>7</w:t>
            </w:r>
          </w:p>
        </w:tc>
        <w:tc>
          <w:tcPr>
            <w:tcW w:w="1037" w:type="pct"/>
            <w:shd w:val="clear" w:color="auto" w:fill="auto"/>
            <w:noWrap w:val="0"/>
            <w:vAlign w:val="center"/>
          </w:tcPr>
          <w:p w14:paraId="30A82C4C">
            <w:pPr>
              <w:spacing w:before="43" w:beforeLines="10" w:after="43" w:afterLines="10" w:line="440" w:lineRule="exact"/>
              <w:ind w:firstLine="0" w:firstLineChars="0"/>
              <w:jc w:val="center"/>
              <w:rPr>
                <w:rFonts w:hint="eastAsia" w:ascii="Times New Roman" w:hAnsi="Times New Roman" w:eastAsia="仿宋_GB2312" w:cs="Times New Roman"/>
                <w:spacing w:val="-6"/>
                <w:kern w:val="2"/>
                <w:sz w:val="28"/>
                <w:szCs w:val="28"/>
                <w:lang w:val="en-US" w:eastAsia="zh-CN" w:bidi="ar-SA"/>
              </w:rPr>
            </w:pPr>
            <w:r>
              <w:rPr>
                <w:rFonts w:hint="eastAsia" w:ascii="Times New Roman" w:hAnsi="Times New Roman" w:cs="Times New Roman"/>
                <w:spacing w:val="-6"/>
                <w:sz w:val="28"/>
                <w:szCs w:val="28"/>
                <w:lang w:val="en-US" w:eastAsia="zh-CN"/>
              </w:rPr>
              <w:t>卫生洁具</w:t>
            </w:r>
          </w:p>
        </w:tc>
        <w:tc>
          <w:tcPr>
            <w:tcW w:w="3310" w:type="pct"/>
            <w:shd w:val="clear" w:color="auto" w:fill="auto"/>
            <w:noWrap w:val="0"/>
            <w:vAlign w:val="center"/>
          </w:tcPr>
          <w:p w14:paraId="32C01CE4">
            <w:pPr>
              <w:spacing w:before="43" w:beforeLines="10" w:after="43" w:afterLines="10" w:line="440" w:lineRule="exact"/>
              <w:ind w:firstLine="0" w:firstLineChars="0"/>
              <w:jc w:val="center"/>
              <w:rPr>
                <w:rFonts w:hint="eastAsia" w:ascii="Times New Roman" w:hAnsi="Times New Roman" w:eastAsia="仿宋_GB2312" w:cs="Times New Roman"/>
                <w:spacing w:val="-6"/>
                <w:kern w:val="2"/>
                <w:sz w:val="28"/>
                <w:szCs w:val="28"/>
                <w:lang w:val="en-US" w:eastAsia="zh-CN" w:bidi="ar-SA"/>
              </w:rPr>
            </w:pPr>
            <w:r>
              <w:rPr>
                <w:rFonts w:ascii="Times New Roman" w:hAnsi="Times New Roman" w:cs="Times New Roman"/>
                <w:spacing w:val="-6"/>
                <w:sz w:val="28"/>
                <w:szCs w:val="28"/>
              </w:rPr>
              <w:t>包括水龙头、马桶</w:t>
            </w:r>
            <w:r>
              <w:rPr>
                <w:rFonts w:hint="eastAsia" w:ascii="Times New Roman" w:hAnsi="Times New Roman" w:cs="Times New Roman"/>
                <w:spacing w:val="-6"/>
                <w:sz w:val="28"/>
                <w:szCs w:val="28"/>
                <w:lang w:eastAsia="zh-CN"/>
              </w:rPr>
              <w:t>（</w:t>
            </w:r>
            <w:r>
              <w:rPr>
                <w:rFonts w:hint="eastAsia" w:ascii="Times New Roman" w:hAnsi="Times New Roman" w:cs="Times New Roman"/>
                <w:spacing w:val="-6"/>
                <w:sz w:val="28"/>
                <w:szCs w:val="28"/>
                <w:lang w:val="en-US" w:eastAsia="zh-CN"/>
              </w:rPr>
              <w:t>不含智能马桶</w:t>
            </w:r>
            <w:r>
              <w:rPr>
                <w:rFonts w:hint="eastAsia" w:ascii="Times New Roman" w:hAnsi="Times New Roman" w:cs="Times New Roman"/>
                <w:spacing w:val="-6"/>
                <w:sz w:val="28"/>
                <w:szCs w:val="28"/>
                <w:lang w:eastAsia="zh-CN"/>
              </w:rPr>
              <w:t>）</w:t>
            </w:r>
            <w:r>
              <w:rPr>
                <w:rFonts w:ascii="Times New Roman" w:hAnsi="Times New Roman" w:cs="Times New Roman"/>
                <w:spacing w:val="-6"/>
                <w:sz w:val="28"/>
                <w:szCs w:val="28"/>
              </w:rPr>
              <w:t>、小便斗、上下柜</w:t>
            </w:r>
            <w:r>
              <w:rPr>
                <w:rFonts w:hint="eastAsia" w:cs="Times New Roman"/>
                <w:spacing w:val="-6"/>
                <w:sz w:val="28"/>
                <w:szCs w:val="28"/>
                <w:lang w:eastAsia="zh-CN"/>
              </w:rPr>
              <w:t>（</w:t>
            </w:r>
            <w:r>
              <w:rPr>
                <w:rFonts w:hint="eastAsia" w:cs="Times New Roman"/>
                <w:spacing w:val="-6"/>
                <w:sz w:val="28"/>
                <w:szCs w:val="28"/>
                <w:lang w:val="en-US" w:eastAsia="zh-CN"/>
              </w:rPr>
              <w:t>非成品柜</w:t>
            </w:r>
            <w:r>
              <w:rPr>
                <w:rFonts w:hint="eastAsia" w:cs="Times New Roman"/>
                <w:spacing w:val="-6"/>
                <w:sz w:val="28"/>
                <w:szCs w:val="28"/>
                <w:lang w:eastAsia="zh-CN"/>
              </w:rPr>
              <w:t>）</w:t>
            </w:r>
            <w:r>
              <w:rPr>
                <w:rFonts w:ascii="Times New Roman" w:hAnsi="Times New Roman" w:cs="Times New Roman"/>
                <w:spacing w:val="-6"/>
                <w:sz w:val="28"/>
                <w:szCs w:val="28"/>
              </w:rPr>
              <w:t>、台面、五金件、水槽</w:t>
            </w:r>
          </w:p>
        </w:tc>
      </w:tr>
      <w:tr w14:paraId="57374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jc w:val="center"/>
        </w:trPr>
        <w:tc>
          <w:tcPr>
            <w:tcW w:w="652" w:type="pct"/>
            <w:noWrap w:val="0"/>
            <w:vAlign w:val="center"/>
          </w:tcPr>
          <w:p w14:paraId="6AAD2639">
            <w:pPr>
              <w:spacing w:before="43" w:beforeLines="10" w:after="43" w:afterLines="10" w:line="440" w:lineRule="exact"/>
              <w:ind w:firstLine="0" w:firstLineChars="0"/>
              <w:jc w:val="center"/>
              <w:rPr>
                <w:rFonts w:hint="eastAsia" w:eastAsia="仿宋_GB2312"/>
                <w:spacing w:val="-6"/>
                <w:sz w:val="28"/>
                <w:szCs w:val="28"/>
                <w:lang w:val="en-US" w:eastAsia="zh-CN"/>
              </w:rPr>
            </w:pPr>
            <w:r>
              <w:rPr>
                <w:rFonts w:hint="eastAsia"/>
                <w:spacing w:val="-6"/>
                <w:sz w:val="28"/>
                <w:szCs w:val="28"/>
                <w:lang w:val="en-US" w:eastAsia="zh-CN"/>
              </w:rPr>
              <w:t>8</w:t>
            </w:r>
          </w:p>
        </w:tc>
        <w:tc>
          <w:tcPr>
            <w:tcW w:w="1037" w:type="pct"/>
            <w:shd w:val="clear" w:color="auto" w:fill="auto"/>
            <w:noWrap w:val="0"/>
            <w:vAlign w:val="center"/>
          </w:tcPr>
          <w:p w14:paraId="5A3A5ACD">
            <w:pPr>
              <w:spacing w:before="43" w:beforeLines="10" w:after="43" w:afterLines="10" w:line="440" w:lineRule="exact"/>
              <w:ind w:firstLine="0" w:firstLineChars="0"/>
              <w:jc w:val="center"/>
              <w:rPr>
                <w:rFonts w:hint="eastAsia" w:ascii="Times New Roman" w:hAnsi="Times New Roman" w:eastAsia="仿宋_GB2312" w:cs="Times New Roman"/>
                <w:spacing w:val="-6"/>
                <w:kern w:val="2"/>
                <w:sz w:val="28"/>
                <w:szCs w:val="28"/>
                <w:lang w:val="en-US" w:eastAsia="zh-CN" w:bidi="ar-SA"/>
              </w:rPr>
            </w:pPr>
            <w:r>
              <w:rPr>
                <w:rFonts w:hint="eastAsia" w:ascii="Times New Roman" w:hAnsi="Times New Roman" w:cs="Times New Roman"/>
                <w:spacing w:val="-6"/>
                <w:sz w:val="28"/>
                <w:szCs w:val="28"/>
                <w:lang w:val="en-US" w:eastAsia="zh-CN"/>
              </w:rPr>
              <w:t>水电配件</w:t>
            </w:r>
          </w:p>
        </w:tc>
        <w:tc>
          <w:tcPr>
            <w:tcW w:w="3310" w:type="pct"/>
            <w:shd w:val="clear" w:color="auto" w:fill="auto"/>
            <w:noWrap w:val="0"/>
            <w:vAlign w:val="center"/>
          </w:tcPr>
          <w:p w14:paraId="73A97234">
            <w:pPr>
              <w:spacing w:before="43" w:beforeLines="10" w:after="43" w:afterLines="10" w:line="440" w:lineRule="exact"/>
              <w:ind w:firstLine="0" w:firstLineChars="0"/>
              <w:jc w:val="center"/>
              <w:rPr>
                <w:rFonts w:hint="eastAsia" w:ascii="Times New Roman" w:hAnsi="Times New Roman" w:eastAsia="仿宋_GB2312" w:cs="Times New Roman"/>
                <w:spacing w:val="-6"/>
                <w:kern w:val="2"/>
                <w:sz w:val="28"/>
                <w:szCs w:val="28"/>
                <w:lang w:val="en-US" w:eastAsia="zh-CN" w:bidi="ar-SA"/>
              </w:rPr>
            </w:pPr>
            <w:r>
              <w:rPr>
                <w:rFonts w:hint="eastAsia" w:ascii="Times New Roman" w:hAnsi="Times New Roman" w:cs="Times New Roman"/>
                <w:spacing w:val="-6"/>
                <w:sz w:val="28"/>
                <w:szCs w:val="28"/>
                <w:lang w:val="en-US" w:eastAsia="zh-CN"/>
              </w:rPr>
              <w:t>包括管道、线缆及相应配件</w:t>
            </w:r>
          </w:p>
        </w:tc>
      </w:tr>
    </w:tbl>
    <w:p w14:paraId="53ACF1EF">
      <w:pPr>
        <w:rPr>
          <w:rFonts w:hint="eastAsia"/>
          <w:lang w:val="en-US" w:eastAsia="zh-CN"/>
        </w:rPr>
      </w:pPr>
      <w:r>
        <w:rPr>
          <w:rFonts w:hint="eastAsia"/>
          <w:lang w:val="en-US" w:eastAsia="zh-CN"/>
        </w:rPr>
        <w:br w:type="page"/>
      </w:r>
    </w:p>
    <w:p w14:paraId="369733BC">
      <w:pPr>
        <w:bidi w:val="0"/>
        <w:ind w:left="0" w:leftChars="0" w:firstLine="0" w:firstLineChars="0"/>
        <w:jc w:val="left"/>
        <w:rPr>
          <w:rFonts w:hint="default"/>
          <w:lang w:val="en-US" w:eastAsia="zh-CN"/>
        </w:rPr>
      </w:pPr>
      <w:r>
        <w:rPr>
          <w:rFonts w:hint="eastAsia"/>
          <w:lang w:val="en-US" w:eastAsia="zh-CN"/>
        </w:rPr>
        <w:t>附件4</w:t>
      </w:r>
    </w:p>
    <w:p w14:paraId="00352045">
      <w:pPr>
        <w:pStyle w:val="2"/>
        <w:keepNext/>
        <w:keepLines/>
        <w:pageBreakBefore w:val="0"/>
        <w:widowControl w:val="0"/>
        <w:kinsoku/>
        <w:wordWrap/>
        <w:overflowPunct/>
        <w:topLinePunct w:val="0"/>
        <w:autoSpaceDE/>
        <w:autoSpaceDN/>
        <w:bidi w:val="0"/>
        <w:adjustRightInd/>
        <w:snapToGrid/>
        <w:spacing w:before="0" w:after="0"/>
        <w:ind w:left="0" w:leftChars="0" w:firstLine="0" w:firstLineChars="0"/>
        <w:jc w:val="center"/>
        <w:textAlignment w:val="auto"/>
        <w:rPr>
          <w:rFonts w:hint="eastAsia"/>
          <w:lang w:val="en-US" w:eastAsia="zh-CN"/>
        </w:rPr>
      </w:pPr>
    </w:p>
    <w:p w14:paraId="2C147061">
      <w:pPr>
        <w:pStyle w:val="2"/>
        <w:keepNext/>
        <w:keepLines/>
        <w:pageBreakBefore w:val="0"/>
        <w:widowControl w:val="0"/>
        <w:kinsoku/>
        <w:wordWrap/>
        <w:overflowPunct/>
        <w:topLinePunct w:val="0"/>
        <w:autoSpaceDE/>
        <w:autoSpaceDN/>
        <w:bidi w:val="0"/>
        <w:adjustRightInd/>
        <w:snapToGrid/>
        <w:spacing w:before="0" w:after="0"/>
        <w:ind w:left="0" w:leftChars="0" w:firstLine="0" w:firstLineChars="0"/>
        <w:jc w:val="center"/>
        <w:textAlignment w:val="auto"/>
        <w:rPr>
          <w:rFonts w:hint="eastAsia"/>
          <w:lang w:val="en-US" w:eastAsia="zh-CN"/>
        </w:rPr>
      </w:pPr>
      <w:r>
        <w:rPr>
          <w:rFonts w:hint="eastAsia"/>
          <w:lang w:val="en-US" w:eastAsia="zh-CN"/>
        </w:rPr>
        <w:t>铜官区各镇办社区联系表</w:t>
      </w:r>
    </w:p>
    <w:p w14:paraId="23E4FAB6">
      <w:pPr>
        <w:rPr>
          <w:rFonts w:hint="eastAsia"/>
          <w:lang w:val="en-US" w:eastAsia="zh-CN"/>
        </w:rPr>
      </w:pPr>
    </w:p>
    <w:tbl>
      <w:tblPr>
        <w:tblStyle w:val="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8"/>
        <w:gridCol w:w="1771"/>
        <w:gridCol w:w="4909"/>
        <w:gridCol w:w="1749"/>
      </w:tblGrid>
      <w:tr w14:paraId="70E83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blHeader/>
        </w:trPr>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491A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4055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社区</w:t>
            </w:r>
          </w:p>
        </w:tc>
        <w:tc>
          <w:tcPr>
            <w:tcW w:w="2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C96D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社区地址</w:t>
            </w: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3D90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联系方式</w:t>
            </w:r>
          </w:p>
        </w:tc>
      </w:tr>
      <w:tr w14:paraId="725E3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77" w:type="pct"/>
            <w:vMerge w:val="restart"/>
            <w:tcBorders>
              <w:top w:val="single" w:color="000000" w:sz="4" w:space="0"/>
              <w:left w:val="single" w:color="000000" w:sz="4" w:space="0"/>
              <w:right w:val="single" w:color="000000" w:sz="4" w:space="0"/>
            </w:tcBorders>
            <w:shd w:val="clear" w:color="auto" w:fill="auto"/>
            <w:noWrap/>
            <w:vAlign w:val="center"/>
          </w:tcPr>
          <w:p w14:paraId="3D287D0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71" w:type="pct"/>
            <w:vMerge w:val="restart"/>
            <w:tcBorders>
              <w:top w:val="single" w:color="000000" w:sz="4" w:space="0"/>
              <w:left w:val="single" w:color="000000" w:sz="4" w:space="0"/>
              <w:right w:val="single" w:color="000000" w:sz="4" w:space="0"/>
            </w:tcBorders>
            <w:shd w:val="clear" w:color="auto" w:fill="auto"/>
            <w:noWrap/>
            <w:vAlign w:val="center"/>
          </w:tcPr>
          <w:p w14:paraId="0F9BF5C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西湖镇</w:t>
            </w:r>
          </w:p>
        </w:tc>
        <w:tc>
          <w:tcPr>
            <w:tcW w:w="2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421A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铜官区景香苑小区1栋一楼(乌木山社区)</w:t>
            </w: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2348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0562-2200355</w:t>
            </w:r>
          </w:p>
        </w:tc>
      </w:tr>
      <w:tr w14:paraId="61B29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77" w:type="pct"/>
            <w:vMerge w:val="continue"/>
            <w:tcBorders>
              <w:left w:val="single" w:color="000000" w:sz="4" w:space="0"/>
              <w:right w:val="single" w:color="000000" w:sz="4" w:space="0"/>
            </w:tcBorders>
            <w:shd w:val="clear" w:color="auto" w:fill="auto"/>
            <w:noWrap/>
            <w:vAlign w:val="center"/>
          </w:tcPr>
          <w:p w14:paraId="30F83B4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p>
        </w:tc>
        <w:tc>
          <w:tcPr>
            <w:tcW w:w="971" w:type="pct"/>
            <w:vMerge w:val="continue"/>
            <w:tcBorders>
              <w:left w:val="single" w:color="000000" w:sz="4" w:space="0"/>
              <w:right w:val="single" w:color="000000" w:sz="4" w:space="0"/>
            </w:tcBorders>
            <w:shd w:val="clear" w:color="auto" w:fill="auto"/>
            <w:noWrap/>
            <w:vAlign w:val="center"/>
          </w:tcPr>
          <w:p w14:paraId="68BA32A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673E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西湖大道1958号（栖凤社区）</w:t>
            </w: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59B4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0562-2866022</w:t>
            </w:r>
          </w:p>
        </w:tc>
      </w:tr>
      <w:tr w14:paraId="2DE90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77" w:type="pct"/>
            <w:vMerge w:val="continue"/>
            <w:tcBorders>
              <w:left w:val="single" w:color="000000" w:sz="4" w:space="0"/>
              <w:right w:val="single" w:color="000000" w:sz="4" w:space="0"/>
            </w:tcBorders>
            <w:shd w:val="clear" w:color="auto" w:fill="auto"/>
            <w:noWrap/>
            <w:vAlign w:val="center"/>
          </w:tcPr>
          <w:p w14:paraId="6B903D0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p>
        </w:tc>
        <w:tc>
          <w:tcPr>
            <w:tcW w:w="971" w:type="pct"/>
            <w:vMerge w:val="continue"/>
            <w:tcBorders>
              <w:left w:val="single" w:color="000000" w:sz="4" w:space="0"/>
              <w:right w:val="single" w:color="000000" w:sz="4" w:space="0"/>
            </w:tcBorders>
            <w:shd w:val="clear" w:color="auto" w:fill="auto"/>
            <w:noWrap/>
            <w:vAlign w:val="center"/>
          </w:tcPr>
          <w:p w14:paraId="3900B70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DBA4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翠湖一路新湖家园81栋（立新社区）</w:t>
            </w: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BA2B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0562-2805161</w:t>
            </w:r>
          </w:p>
        </w:tc>
      </w:tr>
      <w:tr w14:paraId="22DF9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77" w:type="pct"/>
            <w:vMerge w:val="continue"/>
            <w:tcBorders>
              <w:left w:val="single" w:color="000000" w:sz="4" w:space="0"/>
              <w:bottom w:val="nil"/>
              <w:right w:val="single" w:color="000000" w:sz="4" w:space="0"/>
            </w:tcBorders>
            <w:shd w:val="clear" w:color="auto" w:fill="auto"/>
            <w:noWrap/>
            <w:vAlign w:val="center"/>
          </w:tcPr>
          <w:p w14:paraId="42FC23E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p>
        </w:tc>
        <w:tc>
          <w:tcPr>
            <w:tcW w:w="971" w:type="pct"/>
            <w:vMerge w:val="continue"/>
            <w:tcBorders>
              <w:left w:val="single" w:color="000000" w:sz="4" w:space="0"/>
              <w:bottom w:val="nil"/>
              <w:right w:val="single" w:color="000000" w:sz="4" w:space="0"/>
            </w:tcBorders>
            <w:shd w:val="clear" w:color="auto" w:fill="auto"/>
            <w:noWrap/>
            <w:vAlign w:val="center"/>
          </w:tcPr>
          <w:p w14:paraId="50078C5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C345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立新佳园一期门面房（新庙村）</w:t>
            </w: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99AB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13615626288</w:t>
            </w:r>
          </w:p>
        </w:tc>
      </w:tr>
      <w:tr w14:paraId="17ECE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77" w:type="pct"/>
            <w:vMerge w:val="restart"/>
            <w:tcBorders>
              <w:top w:val="single" w:color="000000" w:sz="4" w:space="0"/>
              <w:left w:val="single" w:color="000000" w:sz="4" w:space="0"/>
              <w:right w:val="single" w:color="000000" w:sz="4" w:space="0"/>
            </w:tcBorders>
            <w:shd w:val="clear" w:color="auto" w:fill="auto"/>
            <w:noWrap/>
            <w:vAlign w:val="center"/>
          </w:tcPr>
          <w:p w14:paraId="114D30B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71" w:type="pct"/>
            <w:vMerge w:val="restart"/>
            <w:tcBorders>
              <w:top w:val="single" w:color="000000" w:sz="4" w:space="0"/>
              <w:left w:val="single" w:color="000000" w:sz="4" w:space="0"/>
              <w:right w:val="single" w:color="000000" w:sz="4" w:space="0"/>
            </w:tcBorders>
            <w:shd w:val="clear" w:color="auto" w:fill="auto"/>
            <w:noWrap/>
            <w:vAlign w:val="center"/>
          </w:tcPr>
          <w:p w14:paraId="2D06D99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东郊办事处</w:t>
            </w:r>
          </w:p>
        </w:tc>
        <w:tc>
          <w:tcPr>
            <w:tcW w:w="2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ED9C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联盟新苑小区内(联盟社区)</w:t>
            </w: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D7B0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0562-2600502</w:t>
            </w:r>
          </w:p>
        </w:tc>
      </w:tr>
      <w:tr w14:paraId="50E30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77" w:type="pct"/>
            <w:vMerge w:val="continue"/>
            <w:tcBorders>
              <w:left w:val="single" w:color="000000" w:sz="4" w:space="0"/>
              <w:right w:val="single" w:color="000000" w:sz="4" w:space="0"/>
            </w:tcBorders>
            <w:shd w:val="clear" w:color="auto" w:fill="auto"/>
            <w:noWrap/>
            <w:vAlign w:val="center"/>
          </w:tcPr>
          <w:p w14:paraId="4561351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p>
        </w:tc>
        <w:tc>
          <w:tcPr>
            <w:tcW w:w="971" w:type="pct"/>
            <w:vMerge w:val="continue"/>
            <w:tcBorders>
              <w:left w:val="single" w:color="000000" w:sz="4" w:space="0"/>
              <w:right w:val="single" w:color="000000" w:sz="4" w:space="0"/>
            </w:tcBorders>
            <w:shd w:val="clear" w:color="auto" w:fill="auto"/>
            <w:noWrap/>
            <w:vAlign w:val="center"/>
          </w:tcPr>
          <w:p w14:paraId="2E4E193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5E55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东山苑小区5栋(天山社区)</w:t>
            </w: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94FD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0562-2602021</w:t>
            </w:r>
          </w:p>
        </w:tc>
      </w:tr>
      <w:tr w14:paraId="34D1A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77" w:type="pct"/>
            <w:vMerge w:val="continue"/>
            <w:tcBorders>
              <w:left w:val="single" w:color="000000" w:sz="4" w:space="0"/>
              <w:right w:val="single" w:color="000000" w:sz="4" w:space="0"/>
            </w:tcBorders>
            <w:shd w:val="clear" w:color="auto" w:fill="auto"/>
            <w:noWrap/>
            <w:vAlign w:val="center"/>
          </w:tcPr>
          <w:p w14:paraId="5AE5283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p>
        </w:tc>
        <w:tc>
          <w:tcPr>
            <w:tcW w:w="971" w:type="pct"/>
            <w:vMerge w:val="continue"/>
            <w:tcBorders>
              <w:left w:val="single" w:color="000000" w:sz="4" w:space="0"/>
              <w:right w:val="single" w:color="000000" w:sz="4" w:space="0"/>
            </w:tcBorders>
            <w:shd w:val="clear" w:color="auto" w:fill="auto"/>
            <w:noWrap/>
            <w:vAlign w:val="center"/>
          </w:tcPr>
          <w:p w14:paraId="0DA01AE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8862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北京东路源东小区旁(开源社区)</w:t>
            </w: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1490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0562-2624515</w:t>
            </w:r>
          </w:p>
        </w:tc>
      </w:tr>
      <w:tr w14:paraId="7313B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77" w:type="pct"/>
            <w:vMerge w:val="continue"/>
            <w:tcBorders>
              <w:left w:val="single" w:color="000000" w:sz="4" w:space="0"/>
              <w:bottom w:val="single" w:color="000000" w:sz="4" w:space="0"/>
              <w:right w:val="single" w:color="000000" w:sz="4" w:space="0"/>
            </w:tcBorders>
            <w:shd w:val="clear" w:color="auto" w:fill="auto"/>
            <w:noWrap/>
            <w:vAlign w:val="center"/>
          </w:tcPr>
          <w:p w14:paraId="3715652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p>
        </w:tc>
        <w:tc>
          <w:tcPr>
            <w:tcW w:w="971" w:type="pct"/>
            <w:vMerge w:val="continue"/>
            <w:tcBorders>
              <w:left w:val="single" w:color="000000" w:sz="4" w:space="0"/>
              <w:bottom w:val="single" w:color="000000" w:sz="4" w:space="0"/>
              <w:right w:val="single" w:color="000000" w:sz="4" w:space="0"/>
            </w:tcBorders>
            <w:shd w:val="clear" w:color="auto" w:fill="auto"/>
            <w:noWrap/>
            <w:vAlign w:val="center"/>
          </w:tcPr>
          <w:p w14:paraId="2B9A43B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05DF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官塘新村200栋一楼(学苑社区)</w:t>
            </w: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A971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0562-2688351</w:t>
            </w:r>
          </w:p>
        </w:tc>
      </w:tr>
      <w:tr w14:paraId="1F9C3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EC69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F9B3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新城办事处</w:t>
            </w:r>
          </w:p>
        </w:tc>
        <w:tc>
          <w:tcPr>
            <w:tcW w:w="2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7273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泰山大道673号</w:t>
            </w: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A1BA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0562-2112128</w:t>
            </w:r>
          </w:p>
        </w:tc>
      </w:tr>
      <w:tr w14:paraId="65B01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7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D526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7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E0EC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横港办事处</w:t>
            </w:r>
          </w:p>
        </w:tc>
        <w:tc>
          <w:tcPr>
            <w:tcW w:w="2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246D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金山西村46栋旁城管执法用房（原金山社区）</w:t>
            </w: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0E61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0562-3866989</w:t>
            </w:r>
          </w:p>
        </w:tc>
      </w:tr>
      <w:tr w14:paraId="6E352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7FD06">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i w:val="0"/>
                <w:iCs w:val="0"/>
                <w:color w:val="000000"/>
                <w:sz w:val="24"/>
                <w:szCs w:val="24"/>
                <w:u w:val="none"/>
              </w:rPr>
            </w:pPr>
          </w:p>
        </w:tc>
        <w:tc>
          <w:tcPr>
            <w:tcW w:w="97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9972E">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i w:val="0"/>
                <w:iCs w:val="0"/>
                <w:color w:val="000000"/>
                <w:sz w:val="24"/>
                <w:szCs w:val="24"/>
                <w:u w:val="none"/>
              </w:rPr>
            </w:pPr>
          </w:p>
        </w:tc>
        <w:tc>
          <w:tcPr>
            <w:tcW w:w="2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1A4A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金山西路原扫把沟街道（原滨江社区）</w:t>
            </w: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020F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0562-3868604</w:t>
            </w:r>
          </w:p>
        </w:tc>
      </w:tr>
      <w:tr w14:paraId="0FEFC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AA5E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43AA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狮子山办事处</w:t>
            </w:r>
          </w:p>
        </w:tc>
        <w:tc>
          <w:tcPr>
            <w:tcW w:w="2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5DED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狮子山北路298号</w:t>
            </w: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6796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0562-6825981</w:t>
            </w:r>
          </w:p>
        </w:tc>
      </w:tr>
      <w:tr w14:paraId="6D821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77" w:type="pct"/>
            <w:vMerge w:val="restart"/>
            <w:tcBorders>
              <w:top w:val="single" w:color="000000" w:sz="4" w:space="0"/>
              <w:left w:val="single" w:color="000000" w:sz="4" w:space="0"/>
              <w:right w:val="single" w:color="000000" w:sz="4" w:space="0"/>
            </w:tcBorders>
            <w:shd w:val="clear" w:color="auto" w:fill="auto"/>
            <w:noWrap/>
            <w:vAlign w:val="center"/>
          </w:tcPr>
          <w:p w14:paraId="30FECCB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71" w:type="pct"/>
            <w:vMerge w:val="restart"/>
            <w:tcBorders>
              <w:top w:val="single" w:color="000000" w:sz="4" w:space="0"/>
              <w:left w:val="single" w:color="000000" w:sz="4" w:space="0"/>
              <w:right w:val="single" w:color="000000" w:sz="4" w:space="0"/>
            </w:tcBorders>
            <w:shd w:val="clear" w:color="auto" w:fill="auto"/>
            <w:noWrap/>
            <w:vAlign w:val="center"/>
          </w:tcPr>
          <w:p w14:paraId="111D921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天井湖社区</w:t>
            </w:r>
          </w:p>
        </w:tc>
        <w:tc>
          <w:tcPr>
            <w:tcW w:w="2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43F0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湖东路和谐家园小区旁</w:t>
            </w: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E9C2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0562-2882505</w:t>
            </w:r>
          </w:p>
        </w:tc>
      </w:tr>
      <w:tr w14:paraId="6F0CF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77" w:type="pct"/>
            <w:vMerge w:val="continue"/>
            <w:tcBorders>
              <w:left w:val="single" w:color="000000" w:sz="4" w:space="0"/>
              <w:bottom w:val="single" w:color="000000" w:sz="4" w:space="0"/>
              <w:right w:val="single" w:color="000000" w:sz="4" w:space="0"/>
            </w:tcBorders>
            <w:shd w:val="clear" w:color="auto" w:fill="auto"/>
            <w:noWrap/>
            <w:vAlign w:val="center"/>
          </w:tcPr>
          <w:p w14:paraId="2720BA5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p>
        </w:tc>
        <w:tc>
          <w:tcPr>
            <w:tcW w:w="971" w:type="pct"/>
            <w:vMerge w:val="continue"/>
            <w:tcBorders>
              <w:left w:val="single" w:color="000000" w:sz="4" w:space="0"/>
              <w:bottom w:val="single" w:color="000000" w:sz="4" w:space="0"/>
              <w:right w:val="single" w:color="000000" w:sz="4" w:space="0"/>
            </w:tcBorders>
            <w:shd w:val="clear" w:color="auto" w:fill="auto"/>
            <w:noWrap/>
            <w:vAlign w:val="center"/>
          </w:tcPr>
          <w:p w14:paraId="146A494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66D7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原映湖社区</w:t>
            </w: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1057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0562-5853021</w:t>
            </w:r>
          </w:p>
        </w:tc>
      </w:tr>
      <w:tr w14:paraId="50A12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A0B2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DF66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人民社区</w:t>
            </w:r>
          </w:p>
        </w:tc>
        <w:tc>
          <w:tcPr>
            <w:tcW w:w="2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6EC0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长江新村28栋旁（原人民社区）</w:t>
            </w: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B3CF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0562-2828051</w:t>
            </w:r>
          </w:p>
        </w:tc>
      </w:tr>
      <w:tr w14:paraId="5EBF5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7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9625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7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9625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幸福社区</w:t>
            </w:r>
          </w:p>
        </w:tc>
        <w:tc>
          <w:tcPr>
            <w:tcW w:w="2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6360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商北新村34栋一楼物管中心（原阳光社区）</w:t>
            </w: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AFE6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0562-2612150</w:t>
            </w:r>
          </w:p>
        </w:tc>
      </w:tr>
      <w:tr w14:paraId="4146F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5B21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210B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官塘社区</w:t>
            </w:r>
          </w:p>
        </w:tc>
        <w:tc>
          <w:tcPr>
            <w:tcW w:w="2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F0EC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石城大道879号</w:t>
            </w: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86CF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0562-2688215</w:t>
            </w:r>
          </w:p>
        </w:tc>
      </w:tr>
      <w:tr w14:paraId="3286F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7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7DB6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7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955C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铜官山社区</w:t>
            </w:r>
          </w:p>
        </w:tc>
        <w:tc>
          <w:tcPr>
            <w:tcW w:w="2692" w:type="pct"/>
            <w:vMerge w:val="restart"/>
            <w:tcBorders>
              <w:top w:val="single" w:color="000000" w:sz="4" w:space="0"/>
              <w:left w:val="single" w:color="000000" w:sz="4" w:space="0"/>
              <w:right w:val="single" w:color="000000" w:sz="4" w:space="0"/>
            </w:tcBorders>
            <w:shd w:val="clear" w:color="auto" w:fill="auto"/>
            <w:noWrap/>
            <w:vAlign w:val="center"/>
          </w:tcPr>
          <w:p w14:paraId="70BB2CD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p>
          <w:p w14:paraId="5F82142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友好家园37栋旁（原友好社区）</w:t>
            </w: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66A9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0562-2878332</w:t>
            </w:r>
          </w:p>
        </w:tc>
      </w:tr>
      <w:tr w14:paraId="21D53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7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28F22">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i w:val="0"/>
                <w:iCs w:val="0"/>
                <w:color w:val="000000"/>
                <w:sz w:val="24"/>
                <w:szCs w:val="24"/>
                <w:u w:val="none"/>
              </w:rPr>
            </w:pPr>
          </w:p>
        </w:tc>
        <w:tc>
          <w:tcPr>
            <w:tcW w:w="97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277DE">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i w:val="0"/>
                <w:iCs w:val="0"/>
                <w:color w:val="000000"/>
                <w:sz w:val="24"/>
                <w:szCs w:val="24"/>
                <w:u w:val="none"/>
              </w:rPr>
            </w:pPr>
          </w:p>
        </w:tc>
        <w:tc>
          <w:tcPr>
            <w:tcW w:w="2692" w:type="pct"/>
            <w:vMerge w:val="continue"/>
            <w:tcBorders>
              <w:left w:val="single" w:color="000000" w:sz="4" w:space="0"/>
              <w:bottom w:val="single" w:color="000000" w:sz="4" w:space="0"/>
              <w:right w:val="single" w:color="000000" w:sz="4" w:space="0"/>
            </w:tcBorders>
            <w:shd w:val="clear" w:color="auto" w:fill="auto"/>
            <w:noWrap/>
            <w:vAlign w:val="center"/>
          </w:tcPr>
          <w:p w14:paraId="17987CC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0BC1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0562-2878350</w:t>
            </w:r>
          </w:p>
        </w:tc>
      </w:tr>
      <w:tr w14:paraId="35646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5A7A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9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6795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金口岭社区</w:t>
            </w:r>
          </w:p>
        </w:tc>
        <w:tc>
          <w:tcPr>
            <w:tcW w:w="26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47E0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南山村22栋边</w:t>
            </w:r>
          </w:p>
        </w:tc>
        <w:tc>
          <w:tcPr>
            <w:tcW w:w="9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DCFE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0562-2158190</w:t>
            </w:r>
          </w:p>
        </w:tc>
      </w:tr>
      <w:tr w14:paraId="74878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77"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0D44C09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12</w:t>
            </w:r>
          </w:p>
        </w:tc>
        <w:tc>
          <w:tcPr>
            <w:tcW w:w="971"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0828BCB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鹞山社区</w:t>
            </w:r>
          </w:p>
        </w:tc>
        <w:tc>
          <w:tcPr>
            <w:tcW w:w="2692"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100737F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铜庄二区18栋</w:t>
            </w:r>
          </w:p>
        </w:tc>
        <w:tc>
          <w:tcPr>
            <w:tcW w:w="959"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0F7B2AD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0562-5851367</w:t>
            </w:r>
          </w:p>
        </w:tc>
      </w:tr>
    </w:tbl>
    <w:p w14:paraId="24DA68C0">
      <w:pPr>
        <w:rPr>
          <w:rFonts w:hint="eastAsia"/>
          <w:lang w:val="en-US" w:eastAsia="zh-CN"/>
        </w:rPr>
      </w:pPr>
      <w:r>
        <w:rPr>
          <w:rFonts w:hint="eastAsia"/>
          <w:lang w:val="en-US" w:eastAsia="zh-CN"/>
        </w:rPr>
        <w:br w:type="page"/>
      </w:r>
    </w:p>
    <w:p w14:paraId="41EF5657">
      <w:pPr>
        <w:bidi w:val="0"/>
        <w:ind w:left="0" w:leftChars="0" w:firstLine="0" w:firstLineChars="0"/>
        <w:jc w:val="left"/>
        <w:rPr>
          <w:rFonts w:hint="eastAsia"/>
          <w:lang w:val="en-US" w:eastAsia="zh-CN"/>
        </w:rPr>
      </w:pPr>
      <w:r>
        <w:rPr>
          <w:rFonts w:hint="eastAsia"/>
          <w:lang w:val="en-US" w:eastAsia="zh-CN"/>
        </w:rPr>
        <w:t>附件5</w:t>
      </w:r>
    </w:p>
    <w:p w14:paraId="3142F9A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实地核查单</w:t>
      </w:r>
    </w:p>
    <w:p w14:paraId="439468D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方正小标宋简体" w:hAnsi="方正小标宋简体" w:eastAsia="方正小标宋简体" w:cs="方正小标宋简体"/>
          <w:sz w:val="44"/>
          <w:szCs w:val="44"/>
        </w:rPr>
      </w:pPr>
    </w:p>
    <w:tbl>
      <w:tblPr>
        <w:tblStyle w:val="7"/>
        <w:tblW w:w="89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2"/>
        <w:gridCol w:w="1982"/>
        <w:gridCol w:w="5445"/>
      </w:tblGrid>
      <w:tr w14:paraId="2676E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vMerge w:val="restart"/>
            <w:noWrap w:val="0"/>
            <w:vAlign w:val="center"/>
          </w:tcPr>
          <w:p w14:paraId="40F8ABC0">
            <w:pPr>
              <w:ind w:firstLine="0" w:firstLineChars="0"/>
              <w:jc w:val="center"/>
              <w:rPr>
                <w:sz w:val="28"/>
                <w:szCs w:val="28"/>
              </w:rPr>
            </w:pPr>
            <w:r>
              <w:rPr>
                <w:sz w:val="28"/>
                <w:szCs w:val="28"/>
              </w:rPr>
              <w:t>基本信息</w:t>
            </w:r>
          </w:p>
        </w:tc>
        <w:tc>
          <w:tcPr>
            <w:tcW w:w="1982" w:type="dxa"/>
            <w:noWrap w:val="0"/>
            <w:vAlign w:val="center"/>
          </w:tcPr>
          <w:p w14:paraId="78466A9F">
            <w:pPr>
              <w:ind w:firstLine="0" w:firstLineChars="0"/>
              <w:jc w:val="center"/>
              <w:rPr>
                <w:sz w:val="28"/>
                <w:szCs w:val="28"/>
              </w:rPr>
            </w:pPr>
            <w:r>
              <w:rPr>
                <w:sz w:val="28"/>
                <w:szCs w:val="28"/>
              </w:rPr>
              <w:t>户主姓名</w:t>
            </w:r>
          </w:p>
        </w:tc>
        <w:tc>
          <w:tcPr>
            <w:tcW w:w="5445" w:type="dxa"/>
            <w:noWrap w:val="0"/>
            <w:vAlign w:val="center"/>
          </w:tcPr>
          <w:p w14:paraId="1885012D">
            <w:pPr>
              <w:ind w:firstLine="0" w:firstLineChars="0"/>
              <w:rPr>
                <w:sz w:val="28"/>
                <w:szCs w:val="28"/>
              </w:rPr>
            </w:pPr>
          </w:p>
        </w:tc>
      </w:tr>
      <w:tr w14:paraId="31D2C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vMerge w:val="continue"/>
            <w:noWrap w:val="0"/>
            <w:vAlign w:val="center"/>
          </w:tcPr>
          <w:p w14:paraId="23BF14C7">
            <w:pPr>
              <w:ind w:firstLine="0" w:firstLineChars="0"/>
              <w:rPr>
                <w:sz w:val="28"/>
                <w:szCs w:val="28"/>
              </w:rPr>
            </w:pPr>
          </w:p>
        </w:tc>
        <w:tc>
          <w:tcPr>
            <w:tcW w:w="1982" w:type="dxa"/>
            <w:noWrap w:val="0"/>
            <w:vAlign w:val="center"/>
          </w:tcPr>
          <w:p w14:paraId="5B79E83D">
            <w:pPr>
              <w:ind w:firstLine="0" w:firstLineChars="0"/>
              <w:jc w:val="center"/>
              <w:rPr>
                <w:rFonts w:hint="eastAsia" w:eastAsia="仿宋_GB2312"/>
                <w:sz w:val="28"/>
                <w:szCs w:val="28"/>
                <w:lang w:eastAsia="zh-CN"/>
              </w:rPr>
            </w:pPr>
            <w:r>
              <w:rPr>
                <w:rFonts w:hint="eastAsia"/>
                <w:sz w:val="28"/>
                <w:szCs w:val="28"/>
                <w:lang w:eastAsia="zh-CN"/>
              </w:rPr>
              <w:t>联系方式</w:t>
            </w:r>
          </w:p>
        </w:tc>
        <w:tc>
          <w:tcPr>
            <w:tcW w:w="5445" w:type="dxa"/>
            <w:noWrap w:val="0"/>
            <w:vAlign w:val="center"/>
          </w:tcPr>
          <w:p w14:paraId="1A18F83E">
            <w:pPr>
              <w:ind w:firstLine="0" w:firstLineChars="0"/>
              <w:rPr>
                <w:sz w:val="28"/>
                <w:szCs w:val="28"/>
              </w:rPr>
            </w:pPr>
          </w:p>
        </w:tc>
      </w:tr>
      <w:tr w14:paraId="13AC6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02" w:type="dxa"/>
            <w:vMerge w:val="continue"/>
            <w:noWrap w:val="0"/>
            <w:vAlign w:val="center"/>
          </w:tcPr>
          <w:p w14:paraId="59B3F80E">
            <w:pPr>
              <w:ind w:firstLine="0" w:firstLineChars="0"/>
              <w:rPr>
                <w:sz w:val="28"/>
                <w:szCs w:val="28"/>
              </w:rPr>
            </w:pPr>
          </w:p>
        </w:tc>
        <w:tc>
          <w:tcPr>
            <w:tcW w:w="1982" w:type="dxa"/>
            <w:noWrap w:val="0"/>
            <w:vAlign w:val="center"/>
          </w:tcPr>
          <w:p w14:paraId="57F858A2">
            <w:pPr>
              <w:ind w:firstLine="0" w:firstLineChars="0"/>
              <w:jc w:val="center"/>
              <w:rPr>
                <w:rFonts w:eastAsia="仿宋_GB2312"/>
                <w:kern w:val="2"/>
                <w:sz w:val="28"/>
                <w:szCs w:val="28"/>
                <w:lang w:val="en-US" w:eastAsia="zh-CN" w:bidi="ar-SA"/>
              </w:rPr>
            </w:pPr>
            <w:r>
              <w:rPr>
                <w:sz w:val="28"/>
                <w:szCs w:val="28"/>
              </w:rPr>
              <w:t>不动产权证号</w:t>
            </w:r>
          </w:p>
        </w:tc>
        <w:tc>
          <w:tcPr>
            <w:tcW w:w="5445" w:type="dxa"/>
            <w:noWrap w:val="0"/>
            <w:vAlign w:val="center"/>
          </w:tcPr>
          <w:p w14:paraId="32F87F8D">
            <w:pPr>
              <w:ind w:firstLine="0" w:firstLineChars="0"/>
              <w:rPr>
                <w:sz w:val="28"/>
                <w:szCs w:val="28"/>
              </w:rPr>
            </w:pPr>
          </w:p>
        </w:tc>
      </w:tr>
      <w:tr w14:paraId="7C839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02" w:type="dxa"/>
            <w:vMerge w:val="continue"/>
            <w:noWrap w:val="0"/>
            <w:vAlign w:val="center"/>
          </w:tcPr>
          <w:p w14:paraId="081E20CA">
            <w:pPr>
              <w:ind w:firstLine="0" w:firstLineChars="0"/>
              <w:rPr>
                <w:sz w:val="28"/>
                <w:szCs w:val="28"/>
              </w:rPr>
            </w:pPr>
          </w:p>
        </w:tc>
        <w:tc>
          <w:tcPr>
            <w:tcW w:w="1982" w:type="dxa"/>
            <w:noWrap w:val="0"/>
            <w:vAlign w:val="center"/>
          </w:tcPr>
          <w:p w14:paraId="33A9F2A8">
            <w:pPr>
              <w:ind w:firstLine="0" w:firstLineChars="0"/>
              <w:jc w:val="center"/>
              <w:rPr>
                <w:rFonts w:eastAsia="仿宋_GB2312"/>
                <w:kern w:val="2"/>
                <w:sz w:val="28"/>
                <w:szCs w:val="28"/>
                <w:lang w:val="en-US" w:eastAsia="zh-CN" w:bidi="ar-SA"/>
              </w:rPr>
            </w:pPr>
            <w:r>
              <w:rPr>
                <w:sz w:val="28"/>
                <w:szCs w:val="28"/>
              </w:rPr>
              <w:t>房屋详细地址</w:t>
            </w:r>
          </w:p>
        </w:tc>
        <w:tc>
          <w:tcPr>
            <w:tcW w:w="5445" w:type="dxa"/>
            <w:noWrap w:val="0"/>
            <w:vAlign w:val="center"/>
          </w:tcPr>
          <w:p w14:paraId="215427F3">
            <w:pPr>
              <w:ind w:firstLine="0" w:firstLineChars="0"/>
              <w:rPr>
                <w:sz w:val="28"/>
                <w:szCs w:val="28"/>
              </w:rPr>
            </w:pPr>
          </w:p>
        </w:tc>
      </w:tr>
      <w:tr w14:paraId="232EF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5" w:hRule="atLeast"/>
        </w:trPr>
        <w:tc>
          <w:tcPr>
            <w:tcW w:w="1502" w:type="dxa"/>
            <w:noWrap w:val="0"/>
            <w:vAlign w:val="center"/>
          </w:tcPr>
          <w:p w14:paraId="096D1EC2">
            <w:pPr>
              <w:spacing w:line="240" w:lineRule="auto"/>
              <w:ind w:firstLine="0" w:firstLineChars="0"/>
            </w:pPr>
            <w:r>
              <w:t>实施情况</w:t>
            </w:r>
          </w:p>
        </w:tc>
        <w:tc>
          <w:tcPr>
            <w:tcW w:w="7427" w:type="dxa"/>
            <w:gridSpan w:val="2"/>
            <w:noWrap w:val="0"/>
            <w:vAlign w:val="center"/>
          </w:tcPr>
          <w:p w14:paraId="3D361244">
            <w:pPr>
              <w:ind w:firstLine="0" w:firstLineChars="0"/>
            </w:pPr>
            <w:r>
              <w:t>房屋已开始实施装修，并形成实物工作量。</w:t>
            </w:r>
          </w:p>
          <w:p w14:paraId="6B46632E">
            <w:pPr>
              <w:ind w:firstLine="0" w:firstLineChars="0"/>
              <w:rPr>
                <w:sz w:val="28"/>
                <w:szCs w:val="28"/>
              </w:rPr>
            </w:pPr>
          </w:p>
          <w:p w14:paraId="5E5AE995">
            <w:pPr>
              <w:wordWrap w:val="0"/>
              <w:spacing w:line="240" w:lineRule="auto"/>
              <w:ind w:firstLine="0" w:firstLineChars="0"/>
              <w:jc w:val="right"/>
            </w:pPr>
            <w:r>
              <w:t xml:space="preserve">申请人：                </w:t>
            </w:r>
          </w:p>
          <w:p w14:paraId="0F4DFF26">
            <w:pPr>
              <w:wordWrap w:val="0"/>
              <w:spacing w:line="240" w:lineRule="auto"/>
              <w:ind w:firstLine="0" w:firstLineChars="0"/>
              <w:jc w:val="right"/>
            </w:pPr>
            <w:r>
              <w:t xml:space="preserve">时间：    年  月   日   </w:t>
            </w:r>
          </w:p>
        </w:tc>
      </w:tr>
      <w:tr w14:paraId="0E625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8" w:hRule="atLeast"/>
        </w:trPr>
        <w:tc>
          <w:tcPr>
            <w:tcW w:w="1502" w:type="dxa"/>
            <w:noWrap w:val="0"/>
            <w:vAlign w:val="center"/>
          </w:tcPr>
          <w:p w14:paraId="488BE326">
            <w:pPr>
              <w:spacing w:line="240" w:lineRule="auto"/>
              <w:ind w:firstLine="0" w:firstLineChars="0"/>
            </w:pPr>
            <w:r>
              <w:t>核查情况</w:t>
            </w:r>
          </w:p>
        </w:tc>
        <w:tc>
          <w:tcPr>
            <w:tcW w:w="7427" w:type="dxa"/>
            <w:gridSpan w:val="2"/>
            <w:noWrap w:val="0"/>
            <w:vAlign w:val="center"/>
          </w:tcPr>
          <w:p w14:paraId="4F1B74FE">
            <w:pPr>
              <w:spacing w:line="240" w:lineRule="auto"/>
              <w:ind w:firstLine="640" w:firstLineChars="200"/>
            </w:pPr>
            <w:r>
              <w:t>经核</w:t>
            </w:r>
            <w:r>
              <w:rPr>
                <w:rFonts w:hint="eastAsia"/>
                <w:lang w:eastAsia="zh-CN"/>
              </w:rPr>
              <w:t>查</w:t>
            </w:r>
            <w:r>
              <w:t>，该房屋</w:t>
            </w:r>
            <w:r>
              <w:rPr>
                <w:u w:val="single"/>
              </w:rPr>
              <w:t>满足/不满足</w:t>
            </w:r>
            <w:r>
              <w:rPr>
                <w:rFonts w:hint="eastAsia"/>
                <w:lang w:eastAsia="zh-CN"/>
              </w:rPr>
              <w:t>“</w:t>
            </w:r>
            <w:r>
              <w:rPr>
                <w:rFonts w:hint="eastAsia"/>
                <w:lang w:val="en-US" w:eastAsia="zh-CN"/>
              </w:rPr>
              <w:t>2</w:t>
            </w:r>
            <w:r>
              <w:rPr>
                <w:rFonts w:hint="eastAsia"/>
              </w:rPr>
              <w:t>025年个人消费者旧房装修购置所用物品和材料补贴申报细则</w:t>
            </w:r>
            <w:r>
              <w:rPr>
                <w:rFonts w:hint="eastAsia"/>
                <w:lang w:eastAsia="zh-CN"/>
              </w:rPr>
              <w:t>”</w:t>
            </w:r>
            <w:r>
              <w:rPr>
                <w:rFonts w:hint="eastAsia"/>
              </w:rPr>
              <w:t>要求</w:t>
            </w:r>
            <w:r>
              <w:rPr>
                <w:rFonts w:hint="eastAsia"/>
                <w:lang w:eastAsia="zh-CN"/>
              </w:rPr>
              <w:t>，</w:t>
            </w:r>
            <w:r>
              <w:rPr>
                <w:rFonts w:hint="eastAsia"/>
                <w:lang w:val="en-US" w:eastAsia="zh-CN"/>
              </w:rPr>
              <w:t>未重复申报</w:t>
            </w:r>
            <w:r>
              <w:t>。</w:t>
            </w:r>
          </w:p>
          <w:p w14:paraId="09441AB1">
            <w:pPr>
              <w:spacing w:line="240" w:lineRule="auto"/>
              <w:ind w:firstLine="0" w:firstLineChars="0"/>
            </w:pPr>
          </w:p>
          <w:p w14:paraId="1E4B00B9">
            <w:pPr>
              <w:wordWrap w:val="0"/>
              <w:spacing w:line="240" w:lineRule="auto"/>
              <w:ind w:firstLine="0" w:firstLineChars="0"/>
              <w:jc w:val="right"/>
              <w:rPr>
                <w:rFonts w:eastAsia="宋体"/>
                <w:sz w:val="21"/>
                <w:szCs w:val="22"/>
              </w:rPr>
            </w:pPr>
            <w:r>
              <w:t>核</w:t>
            </w:r>
            <w:r>
              <w:rPr>
                <w:rFonts w:hint="eastAsia"/>
                <w:lang w:eastAsia="zh-CN"/>
              </w:rPr>
              <w:t>查</w:t>
            </w:r>
            <w:r>
              <w:t xml:space="preserve">人：          </w:t>
            </w:r>
          </w:p>
          <w:p w14:paraId="59FC5603">
            <w:pPr>
              <w:wordWrap w:val="0"/>
              <w:spacing w:line="240" w:lineRule="auto"/>
              <w:ind w:firstLine="0" w:firstLineChars="0"/>
              <w:jc w:val="right"/>
            </w:pPr>
            <w:r>
              <w:t>核</w:t>
            </w:r>
            <w:r>
              <w:rPr>
                <w:rFonts w:hint="eastAsia"/>
                <w:lang w:eastAsia="zh-CN"/>
              </w:rPr>
              <w:t>查</w:t>
            </w:r>
            <w:r>
              <w:t xml:space="preserve">单位（盖章）：          </w:t>
            </w:r>
          </w:p>
          <w:p w14:paraId="429F01B7">
            <w:pPr>
              <w:wordWrap w:val="0"/>
              <w:spacing w:line="240" w:lineRule="auto"/>
              <w:ind w:firstLine="0" w:firstLineChars="0"/>
              <w:jc w:val="right"/>
            </w:pPr>
            <w:r>
              <w:t xml:space="preserve">时间：    年  月   日   </w:t>
            </w:r>
          </w:p>
        </w:tc>
      </w:tr>
    </w:tbl>
    <w:p w14:paraId="317D306F">
      <w:pPr>
        <w:bidi w:val="0"/>
        <w:ind w:left="0" w:leftChars="0" w:firstLine="0" w:firstLineChars="0"/>
        <w:jc w:val="left"/>
        <w:rPr>
          <w:rFonts w:hint="eastAsia"/>
          <w:lang w:val="en-US" w:eastAsia="zh-CN"/>
        </w:rPr>
      </w:pPr>
      <w:r>
        <w:rPr>
          <w:rFonts w:hint="eastAsia"/>
          <w:lang w:val="en-US" w:eastAsia="zh-CN"/>
        </w:rPr>
        <w:t>附件6</w:t>
      </w:r>
    </w:p>
    <w:p w14:paraId="0551EF27">
      <w:pPr>
        <w:spacing w:after="43" w:afterLines="10" w:line="240" w:lineRule="auto"/>
        <w:ind w:firstLine="0" w:firstLineChars="0"/>
        <w:jc w:val="left"/>
        <w:rPr>
          <w:rFonts w:hint="eastAsia" w:ascii="宋体" w:hAnsi="宋体" w:eastAsia="宋体" w:cs="宋体"/>
          <w:b/>
          <w:spacing w:val="-6"/>
          <w:sz w:val="44"/>
          <w:szCs w:val="44"/>
          <w:lang w:val="en-US" w:eastAsia="zh-CN"/>
        </w:rPr>
      </w:pPr>
    </w:p>
    <w:p w14:paraId="198FC96B">
      <w:pPr>
        <w:spacing w:after="43" w:afterLines="10" w:line="240" w:lineRule="auto"/>
        <w:ind w:firstLine="0" w:firstLineChars="0"/>
        <w:jc w:val="center"/>
        <w:rPr>
          <w:rFonts w:hint="eastAsia" w:ascii="宋体" w:hAnsi="宋体" w:eastAsia="宋体" w:cs="宋体"/>
          <w:b/>
          <w:spacing w:val="-6"/>
          <w:sz w:val="44"/>
          <w:szCs w:val="44"/>
          <w:lang w:val="en-US" w:eastAsia="zh-CN"/>
        </w:rPr>
      </w:pPr>
      <w:r>
        <w:rPr>
          <w:rFonts w:hint="eastAsia" w:ascii="宋体" w:hAnsi="宋体" w:eastAsia="宋体" w:cs="宋体"/>
          <w:b/>
          <w:spacing w:val="-6"/>
          <w:sz w:val="44"/>
          <w:szCs w:val="44"/>
          <w:lang w:val="en-US" w:eastAsia="zh-CN"/>
        </w:rPr>
        <w:t>旧房装修购置补贴物品材料清单</w:t>
      </w:r>
    </w:p>
    <w:p w14:paraId="30AEE327">
      <w:pPr>
        <w:spacing w:after="43" w:afterLines="10" w:line="240" w:lineRule="auto"/>
        <w:ind w:firstLine="0" w:firstLineChars="0"/>
        <w:jc w:val="center"/>
        <w:rPr>
          <w:rFonts w:hint="eastAsia" w:ascii="宋体" w:hAnsi="宋体" w:eastAsia="宋体" w:cs="宋体"/>
          <w:b/>
          <w:spacing w:val="-6"/>
          <w:sz w:val="44"/>
          <w:szCs w:val="44"/>
          <w:lang w:val="en-US" w:eastAsia="zh-CN"/>
        </w:rPr>
      </w:pPr>
    </w:p>
    <w:p w14:paraId="3429CB63">
      <w:pPr>
        <w:spacing w:after="43" w:afterLines="10" w:line="240" w:lineRule="auto"/>
        <w:ind w:firstLine="0" w:firstLineChars="0"/>
        <w:jc w:val="left"/>
        <w:rPr>
          <w:rFonts w:hint="eastAsia"/>
          <w:b/>
          <w:spacing w:val="-6"/>
          <w:sz w:val="28"/>
          <w:szCs w:val="28"/>
          <w:lang w:val="en-US" w:eastAsia="zh-CN"/>
        </w:rPr>
      </w:pPr>
      <w:r>
        <w:rPr>
          <w:rFonts w:hint="eastAsia"/>
          <w:b/>
          <w:spacing w:val="-6"/>
          <w:sz w:val="28"/>
          <w:szCs w:val="28"/>
          <w:lang w:val="en-US" w:eastAsia="zh-CN"/>
        </w:rPr>
        <w:t xml:space="preserve">  申请人：____________        销售方/装修公司：__________（盖章）</w:t>
      </w:r>
    </w:p>
    <w:p w14:paraId="49F15E3D">
      <w:pPr>
        <w:spacing w:after="43" w:afterLines="10" w:line="240" w:lineRule="auto"/>
        <w:ind w:firstLine="269" w:firstLineChars="100"/>
        <w:jc w:val="left"/>
        <w:rPr>
          <w:rFonts w:hint="default"/>
          <w:b/>
          <w:spacing w:val="-6"/>
          <w:sz w:val="28"/>
          <w:szCs w:val="28"/>
          <w:lang w:val="en-US" w:eastAsia="zh-CN"/>
        </w:rPr>
      </w:pPr>
      <w:r>
        <w:rPr>
          <w:rFonts w:hint="eastAsia"/>
          <w:b/>
          <w:spacing w:val="-6"/>
          <w:sz w:val="28"/>
          <w:szCs w:val="28"/>
          <w:lang w:val="en-US" w:eastAsia="zh-CN"/>
        </w:rPr>
        <w:t xml:space="preserve">申请房屋地址：_____市______县（市、区）_______        </w:t>
      </w:r>
    </w:p>
    <w:tbl>
      <w:tblPr>
        <w:tblStyle w:val="7"/>
        <w:tblW w:w="8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6" w:type="dxa"/>
          <w:left w:w="96" w:type="dxa"/>
          <w:bottom w:w="56" w:type="dxa"/>
          <w:right w:w="96" w:type="dxa"/>
        </w:tblCellMar>
      </w:tblPr>
      <w:tblGrid>
        <w:gridCol w:w="1082"/>
        <w:gridCol w:w="2096"/>
        <w:gridCol w:w="1872"/>
        <w:gridCol w:w="1072"/>
        <w:gridCol w:w="1116"/>
        <w:gridCol w:w="1396"/>
      </w:tblGrid>
      <w:tr w14:paraId="6FBFF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0" w:hRule="atLeast"/>
          <w:tblHeader/>
          <w:jc w:val="center"/>
        </w:trPr>
        <w:tc>
          <w:tcPr>
            <w:tcW w:w="1082" w:type="dxa"/>
            <w:noWrap w:val="0"/>
            <w:vAlign w:val="center"/>
          </w:tcPr>
          <w:p w14:paraId="48EC91D0">
            <w:pPr>
              <w:snapToGrid w:val="0"/>
              <w:spacing w:after="43" w:afterLines="10" w:line="240" w:lineRule="auto"/>
              <w:ind w:firstLine="0" w:firstLineChars="0"/>
              <w:jc w:val="center"/>
              <w:rPr>
                <w:rFonts w:hint="eastAsia" w:eastAsia="仿宋_GB2312"/>
                <w:b/>
                <w:spacing w:val="-6"/>
                <w:sz w:val="28"/>
                <w:szCs w:val="28"/>
                <w:lang w:eastAsia="zh-CN"/>
              </w:rPr>
            </w:pPr>
            <w:r>
              <w:rPr>
                <w:rFonts w:hint="eastAsia"/>
                <w:b/>
                <w:spacing w:val="-6"/>
                <w:sz w:val="28"/>
                <w:szCs w:val="28"/>
                <w:lang w:eastAsia="zh-CN"/>
              </w:rPr>
              <w:t>序号</w:t>
            </w:r>
          </w:p>
        </w:tc>
        <w:tc>
          <w:tcPr>
            <w:tcW w:w="2096" w:type="dxa"/>
            <w:noWrap w:val="0"/>
            <w:vAlign w:val="center"/>
          </w:tcPr>
          <w:p w14:paraId="179AF540">
            <w:pPr>
              <w:snapToGrid w:val="0"/>
              <w:spacing w:before="43" w:beforeLines="10" w:after="43" w:afterLines="10" w:line="240" w:lineRule="auto"/>
              <w:ind w:firstLine="0" w:firstLineChars="0"/>
              <w:jc w:val="center"/>
              <w:rPr>
                <w:rFonts w:hint="default" w:eastAsia="仿宋_GB2312"/>
                <w:b/>
                <w:spacing w:val="-6"/>
                <w:sz w:val="28"/>
                <w:szCs w:val="28"/>
                <w:lang w:val="en-US" w:eastAsia="zh-CN"/>
              </w:rPr>
            </w:pPr>
            <w:r>
              <w:rPr>
                <w:rFonts w:hint="eastAsia"/>
                <w:b/>
                <w:spacing w:val="-6"/>
                <w:sz w:val="28"/>
                <w:szCs w:val="28"/>
                <w:lang w:val="en-US" w:eastAsia="zh-CN"/>
              </w:rPr>
              <w:t>物品或材料</w:t>
            </w:r>
          </w:p>
        </w:tc>
        <w:tc>
          <w:tcPr>
            <w:tcW w:w="1872" w:type="dxa"/>
            <w:noWrap w:val="0"/>
            <w:vAlign w:val="center"/>
          </w:tcPr>
          <w:p w14:paraId="1EC567DF">
            <w:pPr>
              <w:snapToGrid w:val="0"/>
              <w:spacing w:before="43" w:beforeLines="10" w:after="43" w:afterLines="10" w:line="240" w:lineRule="auto"/>
              <w:ind w:firstLine="0" w:firstLineChars="0"/>
              <w:jc w:val="center"/>
              <w:rPr>
                <w:rFonts w:hint="default"/>
                <w:b/>
                <w:spacing w:val="-6"/>
                <w:sz w:val="28"/>
                <w:szCs w:val="28"/>
                <w:lang w:val="en-US" w:eastAsia="zh-CN"/>
              </w:rPr>
            </w:pPr>
            <w:r>
              <w:rPr>
                <w:rFonts w:hint="eastAsia"/>
                <w:b/>
                <w:spacing w:val="-6"/>
                <w:sz w:val="28"/>
                <w:szCs w:val="28"/>
                <w:lang w:val="en-US" w:eastAsia="zh-CN"/>
              </w:rPr>
              <w:t>品牌规格</w:t>
            </w:r>
          </w:p>
        </w:tc>
        <w:tc>
          <w:tcPr>
            <w:tcW w:w="1072" w:type="dxa"/>
            <w:noWrap w:val="0"/>
            <w:vAlign w:val="center"/>
          </w:tcPr>
          <w:p w14:paraId="1CAAD17A">
            <w:pPr>
              <w:snapToGrid w:val="0"/>
              <w:spacing w:before="43" w:beforeLines="10" w:after="43" w:afterLines="10" w:line="240" w:lineRule="auto"/>
              <w:ind w:firstLine="0" w:firstLineChars="0"/>
              <w:jc w:val="center"/>
              <w:rPr>
                <w:rFonts w:hint="default"/>
                <w:b/>
                <w:spacing w:val="-6"/>
                <w:sz w:val="28"/>
                <w:szCs w:val="28"/>
                <w:lang w:val="en-US" w:eastAsia="zh-CN"/>
              </w:rPr>
            </w:pPr>
            <w:r>
              <w:rPr>
                <w:rFonts w:hint="eastAsia"/>
                <w:b/>
                <w:spacing w:val="-6"/>
                <w:sz w:val="28"/>
                <w:szCs w:val="28"/>
                <w:lang w:val="en-US" w:eastAsia="zh-CN"/>
              </w:rPr>
              <w:t>单价</w:t>
            </w:r>
          </w:p>
        </w:tc>
        <w:tc>
          <w:tcPr>
            <w:tcW w:w="1116" w:type="dxa"/>
            <w:noWrap w:val="0"/>
            <w:vAlign w:val="center"/>
          </w:tcPr>
          <w:p w14:paraId="083550DF">
            <w:pPr>
              <w:snapToGrid w:val="0"/>
              <w:spacing w:before="43" w:beforeLines="10" w:after="43" w:afterLines="10" w:line="240" w:lineRule="auto"/>
              <w:ind w:firstLine="0" w:firstLineChars="0"/>
              <w:jc w:val="center"/>
              <w:rPr>
                <w:rFonts w:hint="default"/>
                <w:b/>
                <w:spacing w:val="-6"/>
                <w:sz w:val="28"/>
                <w:szCs w:val="28"/>
                <w:lang w:val="en-US" w:eastAsia="zh-CN"/>
              </w:rPr>
            </w:pPr>
            <w:r>
              <w:rPr>
                <w:rFonts w:hint="eastAsia"/>
                <w:b/>
                <w:spacing w:val="-6"/>
                <w:sz w:val="28"/>
                <w:szCs w:val="28"/>
                <w:lang w:val="en-US" w:eastAsia="zh-CN"/>
              </w:rPr>
              <w:t>数量</w:t>
            </w:r>
          </w:p>
        </w:tc>
        <w:tc>
          <w:tcPr>
            <w:tcW w:w="1396" w:type="dxa"/>
            <w:noWrap w:val="0"/>
            <w:vAlign w:val="center"/>
          </w:tcPr>
          <w:p w14:paraId="5142A790">
            <w:pPr>
              <w:snapToGrid w:val="0"/>
              <w:spacing w:before="43" w:beforeLines="10" w:after="43" w:afterLines="10" w:line="240" w:lineRule="auto"/>
              <w:ind w:firstLine="0" w:firstLineChars="0"/>
              <w:jc w:val="center"/>
              <w:rPr>
                <w:rFonts w:hint="default" w:eastAsia="仿宋_GB2312"/>
                <w:b/>
                <w:spacing w:val="-6"/>
                <w:sz w:val="28"/>
                <w:szCs w:val="28"/>
                <w:lang w:val="en-US" w:eastAsia="zh-CN"/>
              </w:rPr>
            </w:pPr>
            <w:r>
              <w:rPr>
                <w:rFonts w:hint="eastAsia"/>
                <w:b/>
                <w:spacing w:val="-6"/>
                <w:sz w:val="28"/>
                <w:szCs w:val="28"/>
                <w:lang w:val="en-US" w:eastAsia="zh-CN"/>
              </w:rPr>
              <w:t>金额（元）</w:t>
            </w:r>
          </w:p>
        </w:tc>
      </w:tr>
      <w:tr w14:paraId="2ABD1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0" w:hRule="atLeast"/>
          <w:jc w:val="center"/>
        </w:trPr>
        <w:tc>
          <w:tcPr>
            <w:tcW w:w="1082" w:type="dxa"/>
            <w:noWrap w:val="0"/>
            <w:vAlign w:val="center"/>
          </w:tcPr>
          <w:p w14:paraId="00BBE0C8">
            <w:pPr>
              <w:snapToGrid w:val="0"/>
              <w:spacing w:before="43" w:beforeLines="10" w:after="43" w:afterLines="10" w:line="240" w:lineRule="exact"/>
              <w:ind w:firstLine="0" w:firstLineChars="0"/>
              <w:jc w:val="center"/>
              <w:rPr>
                <w:spacing w:val="-6"/>
                <w:sz w:val="28"/>
                <w:szCs w:val="28"/>
              </w:rPr>
            </w:pPr>
            <w:r>
              <w:rPr>
                <w:spacing w:val="-6"/>
                <w:sz w:val="28"/>
                <w:szCs w:val="28"/>
              </w:rPr>
              <w:t>1</w:t>
            </w:r>
          </w:p>
        </w:tc>
        <w:tc>
          <w:tcPr>
            <w:tcW w:w="2096" w:type="dxa"/>
            <w:noWrap w:val="0"/>
            <w:vAlign w:val="center"/>
          </w:tcPr>
          <w:p w14:paraId="7D7A65AD">
            <w:pPr>
              <w:snapToGrid w:val="0"/>
              <w:spacing w:before="43" w:beforeLines="10" w:after="43" w:afterLines="10" w:line="240" w:lineRule="exact"/>
              <w:ind w:firstLine="0" w:firstLineChars="0"/>
              <w:jc w:val="center"/>
              <w:rPr>
                <w:spacing w:val="-6"/>
                <w:sz w:val="28"/>
                <w:szCs w:val="28"/>
              </w:rPr>
            </w:pPr>
          </w:p>
        </w:tc>
        <w:tc>
          <w:tcPr>
            <w:tcW w:w="1872" w:type="dxa"/>
            <w:noWrap w:val="0"/>
            <w:vAlign w:val="center"/>
          </w:tcPr>
          <w:p w14:paraId="612BF9C5">
            <w:pPr>
              <w:snapToGrid w:val="0"/>
              <w:spacing w:before="43" w:beforeLines="10" w:after="43" w:afterLines="10" w:line="240" w:lineRule="exact"/>
              <w:ind w:firstLine="0" w:firstLineChars="0"/>
              <w:jc w:val="center"/>
              <w:rPr>
                <w:rFonts w:hint="eastAsia"/>
                <w:spacing w:val="-6"/>
                <w:sz w:val="28"/>
                <w:szCs w:val="28"/>
                <w:lang w:val="en-US" w:eastAsia="zh-CN"/>
              </w:rPr>
            </w:pPr>
          </w:p>
        </w:tc>
        <w:tc>
          <w:tcPr>
            <w:tcW w:w="1072" w:type="dxa"/>
            <w:noWrap w:val="0"/>
            <w:vAlign w:val="center"/>
          </w:tcPr>
          <w:p w14:paraId="4EFA4509">
            <w:pPr>
              <w:snapToGrid w:val="0"/>
              <w:spacing w:before="43" w:beforeLines="10" w:after="43" w:afterLines="10" w:line="240" w:lineRule="exact"/>
              <w:ind w:firstLine="0" w:firstLineChars="0"/>
              <w:jc w:val="center"/>
              <w:rPr>
                <w:rFonts w:hint="eastAsia"/>
                <w:spacing w:val="-6"/>
                <w:sz w:val="28"/>
                <w:szCs w:val="28"/>
                <w:lang w:val="en-US" w:eastAsia="zh-CN"/>
              </w:rPr>
            </w:pPr>
          </w:p>
        </w:tc>
        <w:tc>
          <w:tcPr>
            <w:tcW w:w="1116" w:type="dxa"/>
            <w:noWrap w:val="0"/>
            <w:vAlign w:val="center"/>
          </w:tcPr>
          <w:p w14:paraId="10620579">
            <w:pPr>
              <w:snapToGrid w:val="0"/>
              <w:spacing w:before="43" w:beforeLines="10" w:after="43" w:afterLines="10" w:line="240" w:lineRule="exact"/>
              <w:ind w:firstLine="0" w:firstLineChars="0"/>
              <w:jc w:val="center"/>
              <w:rPr>
                <w:rFonts w:hint="eastAsia"/>
                <w:spacing w:val="-6"/>
                <w:sz w:val="28"/>
                <w:szCs w:val="28"/>
                <w:lang w:val="en-US" w:eastAsia="zh-CN"/>
              </w:rPr>
            </w:pPr>
          </w:p>
        </w:tc>
        <w:tc>
          <w:tcPr>
            <w:tcW w:w="1396" w:type="dxa"/>
            <w:noWrap w:val="0"/>
            <w:vAlign w:val="center"/>
          </w:tcPr>
          <w:p w14:paraId="24410F40">
            <w:pPr>
              <w:snapToGrid w:val="0"/>
              <w:spacing w:before="43" w:beforeLines="10" w:after="43" w:afterLines="10" w:line="240" w:lineRule="exact"/>
              <w:ind w:firstLine="0" w:firstLineChars="0"/>
              <w:jc w:val="center"/>
              <w:rPr>
                <w:rFonts w:hint="default" w:eastAsia="仿宋_GB2312"/>
                <w:spacing w:val="-6"/>
                <w:sz w:val="28"/>
                <w:szCs w:val="28"/>
                <w:lang w:val="en-US" w:eastAsia="zh-CN"/>
              </w:rPr>
            </w:pPr>
          </w:p>
        </w:tc>
      </w:tr>
      <w:tr w14:paraId="16016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0" w:hRule="atLeast"/>
          <w:jc w:val="center"/>
        </w:trPr>
        <w:tc>
          <w:tcPr>
            <w:tcW w:w="1082" w:type="dxa"/>
            <w:noWrap w:val="0"/>
            <w:vAlign w:val="center"/>
          </w:tcPr>
          <w:p w14:paraId="052A6474">
            <w:pPr>
              <w:snapToGrid w:val="0"/>
              <w:spacing w:before="43" w:beforeLines="10" w:after="43" w:afterLines="10" w:line="440" w:lineRule="exact"/>
              <w:ind w:firstLine="0" w:firstLineChars="0"/>
              <w:jc w:val="center"/>
              <w:rPr>
                <w:rFonts w:hint="eastAsia" w:eastAsia="仿宋_GB2312"/>
                <w:spacing w:val="-6"/>
                <w:sz w:val="28"/>
                <w:szCs w:val="28"/>
                <w:lang w:val="en-US" w:eastAsia="zh-CN"/>
              </w:rPr>
            </w:pPr>
            <w:r>
              <w:rPr>
                <w:rFonts w:hint="eastAsia"/>
                <w:spacing w:val="-6"/>
                <w:sz w:val="28"/>
                <w:szCs w:val="28"/>
                <w:lang w:val="en-US" w:eastAsia="zh-CN"/>
              </w:rPr>
              <w:t>2</w:t>
            </w:r>
          </w:p>
        </w:tc>
        <w:tc>
          <w:tcPr>
            <w:tcW w:w="2096" w:type="dxa"/>
            <w:shd w:val="clear" w:color="auto" w:fill="auto"/>
            <w:noWrap w:val="0"/>
            <w:vAlign w:val="center"/>
          </w:tcPr>
          <w:p w14:paraId="4F16FCAE">
            <w:pPr>
              <w:snapToGrid w:val="0"/>
              <w:spacing w:before="43" w:beforeLines="10" w:after="43" w:afterLines="10" w:line="440" w:lineRule="exact"/>
              <w:ind w:firstLine="0" w:firstLineChars="0"/>
              <w:jc w:val="center"/>
              <w:rPr>
                <w:rFonts w:hint="default" w:ascii="Times New Roman" w:hAnsi="Times New Roman" w:eastAsia="仿宋_GB2312" w:cs="Times New Roman"/>
                <w:spacing w:val="-6"/>
                <w:kern w:val="2"/>
                <w:sz w:val="28"/>
                <w:szCs w:val="28"/>
                <w:lang w:val="en-US" w:eastAsia="zh-CN" w:bidi="ar-SA"/>
              </w:rPr>
            </w:pPr>
          </w:p>
        </w:tc>
        <w:tc>
          <w:tcPr>
            <w:tcW w:w="1872" w:type="dxa"/>
            <w:shd w:val="clear" w:color="auto" w:fill="auto"/>
            <w:noWrap w:val="0"/>
            <w:vAlign w:val="center"/>
          </w:tcPr>
          <w:p w14:paraId="704E29A3">
            <w:pPr>
              <w:snapToGrid w:val="0"/>
              <w:spacing w:before="43" w:beforeLines="10" w:after="43" w:afterLines="10" w:line="440" w:lineRule="exact"/>
              <w:ind w:firstLine="0" w:firstLineChars="0"/>
              <w:jc w:val="center"/>
              <w:rPr>
                <w:rFonts w:hint="default" w:ascii="Times New Roman" w:hAnsi="Times New Roman" w:eastAsia="仿宋_GB2312" w:cs="Times New Roman"/>
                <w:spacing w:val="-6"/>
                <w:kern w:val="2"/>
                <w:sz w:val="28"/>
                <w:szCs w:val="28"/>
                <w:lang w:val="en-US" w:eastAsia="zh-CN" w:bidi="ar-SA"/>
              </w:rPr>
            </w:pPr>
          </w:p>
        </w:tc>
        <w:tc>
          <w:tcPr>
            <w:tcW w:w="1072" w:type="dxa"/>
            <w:shd w:val="clear" w:color="auto" w:fill="auto"/>
            <w:noWrap w:val="0"/>
            <w:vAlign w:val="center"/>
          </w:tcPr>
          <w:p w14:paraId="0963CD3D">
            <w:pPr>
              <w:snapToGrid w:val="0"/>
              <w:spacing w:before="43" w:beforeLines="10" w:after="43" w:afterLines="10" w:line="440" w:lineRule="exact"/>
              <w:ind w:firstLine="0" w:firstLineChars="0"/>
              <w:jc w:val="center"/>
              <w:rPr>
                <w:rFonts w:hint="default" w:ascii="Times New Roman" w:hAnsi="Times New Roman" w:eastAsia="仿宋_GB2312" w:cs="Times New Roman"/>
                <w:spacing w:val="-6"/>
                <w:kern w:val="2"/>
                <w:sz w:val="28"/>
                <w:szCs w:val="28"/>
                <w:lang w:val="en-US" w:eastAsia="zh-CN" w:bidi="ar-SA"/>
              </w:rPr>
            </w:pPr>
          </w:p>
        </w:tc>
        <w:tc>
          <w:tcPr>
            <w:tcW w:w="1116" w:type="dxa"/>
            <w:shd w:val="clear" w:color="auto" w:fill="auto"/>
            <w:noWrap w:val="0"/>
            <w:vAlign w:val="center"/>
          </w:tcPr>
          <w:p w14:paraId="5B29826F">
            <w:pPr>
              <w:snapToGrid w:val="0"/>
              <w:spacing w:before="43" w:beforeLines="10" w:after="43" w:afterLines="10" w:line="440" w:lineRule="exact"/>
              <w:ind w:firstLine="0" w:firstLineChars="0"/>
              <w:jc w:val="center"/>
              <w:rPr>
                <w:rFonts w:hint="default" w:ascii="Times New Roman" w:hAnsi="Times New Roman" w:eastAsia="仿宋_GB2312" w:cs="Times New Roman"/>
                <w:spacing w:val="-6"/>
                <w:kern w:val="2"/>
                <w:sz w:val="28"/>
                <w:szCs w:val="28"/>
                <w:lang w:val="en-US" w:eastAsia="zh-CN" w:bidi="ar-SA"/>
              </w:rPr>
            </w:pPr>
          </w:p>
        </w:tc>
        <w:tc>
          <w:tcPr>
            <w:tcW w:w="1396" w:type="dxa"/>
            <w:shd w:val="clear" w:color="auto" w:fill="auto"/>
            <w:noWrap w:val="0"/>
            <w:vAlign w:val="center"/>
          </w:tcPr>
          <w:p w14:paraId="433188AA">
            <w:pPr>
              <w:snapToGrid w:val="0"/>
              <w:spacing w:before="43" w:beforeLines="10" w:after="43" w:afterLines="10" w:line="440" w:lineRule="exact"/>
              <w:ind w:firstLine="0" w:firstLineChars="0"/>
              <w:jc w:val="center"/>
              <w:rPr>
                <w:rFonts w:hint="default" w:ascii="Times New Roman" w:hAnsi="Times New Roman" w:eastAsia="仿宋_GB2312" w:cs="Times New Roman"/>
                <w:spacing w:val="-6"/>
                <w:kern w:val="2"/>
                <w:sz w:val="28"/>
                <w:szCs w:val="28"/>
                <w:lang w:val="en-US" w:eastAsia="zh-CN" w:bidi="ar-SA"/>
              </w:rPr>
            </w:pPr>
          </w:p>
        </w:tc>
      </w:tr>
      <w:tr w14:paraId="53CF2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0" w:hRule="atLeast"/>
          <w:jc w:val="center"/>
        </w:trPr>
        <w:tc>
          <w:tcPr>
            <w:tcW w:w="1082" w:type="dxa"/>
            <w:noWrap w:val="0"/>
            <w:vAlign w:val="center"/>
          </w:tcPr>
          <w:p w14:paraId="1BBB86C1">
            <w:pPr>
              <w:snapToGrid w:val="0"/>
              <w:spacing w:before="43" w:beforeLines="10" w:after="43" w:afterLines="10" w:line="440" w:lineRule="exact"/>
              <w:ind w:firstLine="0" w:firstLineChars="0"/>
              <w:jc w:val="center"/>
              <w:rPr>
                <w:rFonts w:hint="default" w:eastAsia="仿宋_GB2312"/>
                <w:spacing w:val="-6"/>
                <w:sz w:val="28"/>
                <w:szCs w:val="28"/>
                <w:lang w:val="en-US" w:eastAsia="zh-CN"/>
              </w:rPr>
            </w:pPr>
            <w:r>
              <w:rPr>
                <w:rFonts w:hint="eastAsia"/>
                <w:spacing w:val="-6"/>
                <w:sz w:val="28"/>
                <w:szCs w:val="28"/>
                <w:lang w:val="en-US" w:eastAsia="zh-CN"/>
              </w:rPr>
              <w:t>3</w:t>
            </w:r>
          </w:p>
        </w:tc>
        <w:tc>
          <w:tcPr>
            <w:tcW w:w="2096" w:type="dxa"/>
            <w:shd w:val="clear" w:color="auto" w:fill="auto"/>
            <w:noWrap w:val="0"/>
            <w:vAlign w:val="center"/>
          </w:tcPr>
          <w:p w14:paraId="0FBCE162">
            <w:pPr>
              <w:snapToGrid w:val="0"/>
              <w:spacing w:before="43" w:beforeLines="10" w:after="43" w:afterLines="10" w:line="440" w:lineRule="exact"/>
              <w:ind w:firstLine="0" w:firstLineChars="0"/>
              <w:jc w:val="center"/>
              <w:rPr>
                <w:rFonts w:hint="default" w:ascii="Times New Roman" w:hAnsi="Times New Roman" w:eastAsia="仿宋_GB2312" w:cs="Times New Roman"/>
                <w:spacing w:val="-6"/>
                <w:kern w:val="2"/>
                <w:sz w:val="28"/>
                <w:szCs w:val="28"/>
                <w:lang w:val="en-US" w:eastAsia="zh-CN" w:bidi="ar-SA"/>
              </w:rPr>
            </w:pPr>
          </w:p>
        </w:tc>
        <w:tc>
          <w:tcPr>
            <w:tcW w:w="1872" w:type="dxa"/>
            <w:shd w:val="clear" w:color="auto" w:fill="auto"/>
            <w:noWrap w:val="0"/>
            <w:vAlign w:val="center"/>
          </w:tcPr>
          <w:p w14:paraId="29A02E0A">
            <w:pPr>
              <w:snapToGrid w:val="0"/>
              <w:spacing w:before="43" w:beforeLines="10" w:after="43" w:afterLines="10" w:line="440" w:lineRule="exact"/>
              <w:ind w:firstLine="0" w:firstLineChars="0"/>
              <w:jc w:val="center"/>
              <w:rPr>
                <w:rFonts w:hint="default" w:ascii="Times New Roman" w:hAnsi="Times New Roman" w:eastAsia="仿宋_GB2312" w:cs="Times New Roman"/>
                <w:spacing w:val="-6"/>
                <w:kern w:val="2"/>
                <w:sz w:val="28"/>
                <w:szCs w:val="28"/>
                <w:lang w:val="en-US" w:eastAsia="zh-CN" w:bidi="ar-SA"/>
              </w:rPr>
            </w:pPr>
          </w:p>
        </w:tc>
        <w:tc>
          <w:tcPr>
            <w:tcW w:w="1072" w:type="dxa"/>
            <w:shd w:val="clear" w:color="auto" w:fill="auto"/>
            <w:noWrap w:val="0"/>
            <w:vAlign w:val="center"/>
          </w:tcPr>
          <w:p w14:paraId="174A28A4">
            <w:pPr>
              <w:snapToGrid w:val="0"/>
              <w:spacing w:before="43" w:beforeLines="10" w:after="43" w:afterLines="10" w:line="440" w:lineRule="exact"/>
              <w:ind w:firstLine="0" w:firstLineChars="0"/>
              <w:jc w:val="center"/>
              <w:rPr>
                <w:rFonts w:hint="default" w:ascii="Times New Roman" w:hAnsi="Times New Roman" w:eastAsia="仿宋_GB2312" w:cs="Times New Roman"/>
                <w:spacing w:val="-6"/>
                <w:kern w:val="2"/>
                <w:sz w:val="28"/>
                <w:szCs w:val="28"/>
                <w:lang w:val="en-US" w:eastAsia="zh-CN" w:bidi="ar-SA"/>
              </w:rPr>
            </w:pPr>
          </w:p>
        </w:tc>
        <w:tc>
          <w:tcPr>
            <w:tcW w:w="1116" w:type="dxa"/>
            <w:shd w:val="clear" w:color="auto" w:fill="auto"/>
            <w:noWrap w:val="0"/>
            <w:vAlign w:val="center"/>
          </w:tcPr>
          <w:p w14:paraId="43AAC582">
            <w:pPr>
              <w:snapToGrid w:val="0"/>
              <w:spacing w:before="43" w:beforeLines="10" w:after="43" w:afterLines="10" w:line="440" w:lineRule="exact"/>
              <w:ind w:firstLine="0" w:firstLineChars="0"/>
              <w:jc w:val="center"/>
              <w:rPr>
                <w:rFonts w:hint="default" w:ascii="Times New Roman" w:hAnsi="Times New Roman" w:eastAsia="仿宋_GB2312" w:cs="Times New Roman"/>
                <w:spacing w:val="-6"/>
                <w:kern w:val="2"/>
                <w:sz w:val="28"/>
                <w:szCs w:val="28"/>
                <w:lang w:val="en-US" w:eastAsia="zh-CN" w:bidi="ar-SA"/>
              </w:rPr>
            </w:pPr>
          </w:p>
        </w:tc>
        <w:tc>
          <w:tcPr>
            <w:tcW w:w="1396" w:type="dxa"/>
            <w:shd w:val="clear" w:color="auto" w:fill="auto"/>
            <w:noWrap w:val="0"/>
            <w:vAlign w:val="center"/>
          </w:tcPr>
          <w:p w14:paraId="15661FA7">
            <w:pPr>
              <w:snapToGrid w:val="0"/>
              <w:spacing w:before="43" w:beforeLines="10" w:after="43" w:afterLines="10" w:line="440" w:lineRule="exact"/>
              <w:ind w:firstLine="0" w:firstLineChars="0"/>
              <w:jc w:val="center"/>
              <w:rPr>
                <w:rFonts w:hint="default" w:ascii="Times New Roman" w:hAnsi="Times New Roman" w:eastAsia="仿宋_GB2312" w:cs="Times New Roman"/>
                <w:spacing w:val="-6"/>
                <w:kern w:val="2"/>
                <w:sz w:val="28"/>
                <w:szCs w:val="28"/>
                <w:lang w:val="en-US" w:eastAsia="zh-CN" w:bidi="ar-SA"/>
              </w:rPr>
            </w:pPr>
          </w:p>
        </w:tc>
      </w:tr>
      <w:tr w14:paraId="02FA8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0" w:hRule="atLeast"/>
          <w:jc w:val="center"/>
        </w:trPr>
        <w:tc>
          <w:tcPr>
            <w:tcW w:w="1082" w:type="dxa"/>
            <w:noWrap w:val="0"/>
            <w:vAlign w:val="center"/>
          </w:tcPr>
          <w:p w14:paraId="64976ED7">
            <w:pPr>
              <w:snapToGrid w:val="0"/>
              <w:spacing w:before="43" w:beforeLines="10" w:after="43" w:afterLines="10" w:line="440" w:lineRule="exact"/>
              <w:ind w:firstLine="0" w:firstLineChars="0"/>
              <w:jc w:val="center"/>
              <w:rPr>
                <w:rFonts w:hint="default" w:eastAsia="仿宋_GB2312"/>
                <w:spacing w:val="-6"/>
                <w:sz w:val="28"/>
                <w:szCs w:val="28"/>
                <w:lang w:val="en-US" w:eastAsia="zh-CN"/>
              </w:rPr>
            </w:pPr>
            <w:r>
              <w:rPr>
                <w:rFonts w:hint="eastAsia"/>
                <w:spacing w:val="-6"/>
                <w:sz w:val="28"/>
                <w:szCs w:val="28"/>
                <w:lang w:val="en-US" w:eastAsia="zh-CN"/>
              </w:rPr>
              <w:t>4</w:t>
            </w:r>
          </w:p>
        </w:tc>
        <w:tc>
          <w:tcPr>
            <w:tcW w:w="2096" w:type="dxa"/>
            <w:shd w:val="clear" w:color="auto" w:fill="auto"/>
            <w:noWrap w:val="0"/>
            <w:vAlign w:val="center"/>
          </w:tcPr>
          <w:p w14:paraId="31C3FE78">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c>
          <w:tcPr>
            <w:tcW w:w="1872" w:type="dxa"/>
            <w:shd w:val="clear" w:color="auto" w:fill="auto"/>
            <w:noWrap w:val="0"/>
            <w:vAlign w:val="center"/>
          </w:tcPr>
          <w:p w14:paraId="4A491016">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c>
          <w:tcPr>
            <w:tcW w:w="1072" w:type="dxa"/>
            <w:shd w:val="clear" w:color="auto" w:fill="auto"/>
            <w:noWrap w:val="0"/>
            <w:vAlign w:val="center"/>
          </w:tcPr>
          <w:p w14:paraId="02FCA965">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c>
          <w:tcPr>
            <w:tcW w:w="1116" w:type="dxa"/>
            <w:shd w:val="clear" w:color="auto" w:fill="auto"/>
            <w:noWrap w:val="0"/>
            <w:vAlign w:val="center"/>
          </w:tcPr>
          <w:p w14:paraId="437B01D1">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c>
          <w:tcPr>
            <w:tcW w:w="1396" w:type="dxa"/>
            <w:shd w:val="clear" w:color="auto" w:fill="auto"/>
            <w:noWrap w:val="0"/>
            <w:vAlign w:val="center"/>
          </w:tcPr>
          <w:p w14:paraId="570FB970">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r>
      <w:tr w14:paraId="4386F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0" w:hRule="atLeast"/>
          <w:jc w:val="center"/>
        </w:trPr>
        <w:tc>
          <w:tcPr>
            <w:tcW w:w="1082" w:type="dxa"/>
            <w:noWrap w:val="0"/>
            <w:vAlign w:val="center"/>
          </w:tcPr>
          <w:p w14:paraId="69F36A2A">
            <w:pPr>
              <w:snapToGrid w:val="0"/>
              <w:spacing w:before="43" w:beforeLines="10" w:after="43" w:afterLines="10" w:line="440" w:lineRule="exact"/>
              <w:ind w:firstLine="0" w:firstLineChars="0"/>
              <w:jc w:val="center"/>
              <w:rPr>
                <w:rFonts w:hint="default"/>
                <w:spacing w:val="-6"/>
                <w:sz w:val="28"/>
                <w:szCs w:val="28"/>
                <w:lang w:val="en-US" w:eastAsia="zh-CN"/>
              </w:rPr>
            </w:pPr>
            <w:r>
              <w:rPr>
                <w:rFonts w:hint="eastAsia"/>
                <w:spacing w:val="-6"/>
                <w:sz w:val="28"/>
                <w:szCs w:val="28"/>
                <w:lang w:val="en-US" w:eastAsia="zh-CN"/>
              </w:rPr>
              <w:t>5</w:t>
            </w:r>
          </w:p>
        </w:tc>
        <w:tc>
          <w:tcPr>
            <w:tcW w:w="2096" w:type="dxa"/>
            <w:shd w:val="clear" w:color="auto" w:fill="auto"/>
            <w:noWrap w:val="0"/>
            <w:vAlign w:val="center"/>
          </w:tcPr>
          <w:p w14:paraId="1B2CE8A2">
            <w:pPr>
              <w:snapToGrid w:val="0"/>
              <w:spacing w:before="43" w:beforeLines="10" w:after="43" w:afterLines="10" w:line="440" w:lineRule="exact"/>
              <w:ind w:firstLine="0" w:firstLineChars="0"/>
              <w:jc w:val="center"/>
              <w:rPr>
                <w:spacing w:val="-6"/>
                <w:sz w:val="28"/>
                <w:szCs w:val="28"/>
              </w:rPr>
            </w:pPr>
          </w:p>
        </w:tc>
        <w:tc>
          <w:tcPr>
            <w:tcW w:w="1872" w:type="dxa"/>
            <w:shd w:val="clear" w:color="auto" w:fill="auto"/>
            <w:noWrap w:val="0"/>
            <w:vAlign w:val="center"/>
          </w:tcPr>
          <w:p w14:paraId="23F5F24F">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c>
          <w:tcPr>
            <w:tcW w:w="1072" w:type="dxa"/>
            <w:shd w:val="clear" w:color="auto" w:fill="auto"/>
            <w:noWrap w:val="0"/>
            <w:vAlign w:val="center"/>
          </w:tcPr>
          <w:p w14:paraId="0915B86E">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c>
          <w:tcPr>
            <w:tcW w:w="1116" w:type="dxa"/>
            <w:shd w:val="clear" w:color="auto" w:fill="auto"/>
            <w:noWrap w:val="0"/>
            <w:vAlign w:val="center"/>
          </w:tcPr>
          <w:p w14:paraId="19F11EF6">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c>
          <w:tcPr>
            <w:tcW w:w="1396" w:type="dxa"/>
            <w:shd w:val="clear" w:color="auto" w:fill="auto"/>
            <w:noWrap w:val="0"/>
            <w:vAlign w:val="center"/>
          </w:tcPr>
          <w:p w14:paraId="36018C1E">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r>
      <w:tr w14:paraId="5EBD5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0" w:hRule="atLeast"/>
          <w:jc w:val="center"/>
        </w:trPr>
        <w:tc>
          <w:tcPr>
            <w:tcW w:w="1082" w:type="dxa"/>
            <w:noWrap w:val="0"/>
            <w:vAlign w:val="center"/>
          </w:tcPr>
          <w:p w14:paraId="7E053A1E">
            <w:pPr>
              <w:snapToGrid w:val="0"/>
              <w:spacing w:before="43" w:beforeLines="10" w:after="43" w:afterLines="10" w:line="440" w:lineRule="exact"/>
              <w:ind w:firstLine="0" w:firstLineChars="0"/>
              <w:jc w:val="center"/>
              <w:rPr>
                <w:rFonts w:hint="default"/>
                <w:spacing w:val="-6"/>
                <w:sz w:val="28"/>
                <w:szCs w:val="28"/>
                <w:lang w:val="en-US" w:eastAsia="zh-CN"/>
              </w:rPr>
            </w:pPr>
            <w:r>
              <w:rPr>
                <w:rFonts w:hint="eastAsia"/>
                <w:spacing w:val="-6"/>
                <w:sz w:val="28"/>
                <w:szCs w:val="28"/>
                <w:lang w:val="en-US" w:eastAsia="zh-CN"/>
              </w:rPr>
              <w:t>6</w:t>
            </w:r>
          </w:p>
        </w:tc>
        <w:tc>
          <w:tcPr>
            <w:tcW w:w="2096" w:type="dxa"/>
            <w:shd w:val="clear" w:color="auto" w:fill="auto"/>
            <w:noWrap w:val="0"/>
            <w:vAlign w:val="center"/>
          </w:tcPr>
          <w:p w14:paraId="5B1D7028">
            <w:pPr>
              <w:snapToGrid w:val="0"/>
              <w:spacing w:before="43" w:beforeLines="10" w:after="43" w:afterLines="10" w:line="440" w:lineRule="exact"/>
              <w:ind w:firstLine="0" w:firstLineChars="0"/>
              <w:jc w:val="center"/>
              <w:rPr>
                <w:spacing w:val="-6"/>
                <w:sz w:val="28"/>
                <w:szCs w:val="28"/>
              </w:rPr>
            </w:pPr>
          </w:p>
        </w:tc>
        <w:tc>
          <w:tcPr>
            <w:tcW w:w="1872" w:type="dxa"/>
            <w:shd w:val="clear" w:color="auto" w:fill="auto"/>
            <w:noWrap w:val="0"/>
            <w:vAlign w:val="center"/>
          </w:tcPr>
          <w:p w14:paraId="08E92A8D">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c>
          <w:tcPr>
            <w:tcW w:w="1072" w:type="dxa"/>
            <w:shd w:val="clear" w:color="auto" w:fill="auto"/>
            <w:noWrap w:val="0"/>
            <w:vAlign w:val="center"/>
          </w:tcPr>
          <w:p w14:paraId="2E89749B">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c>
          <w:tcPr>
            <w:tcW w:w="1116" w:type="dxa"/>
            <w:shd w:val="clear" w:color="auto" w:fill="auto"/>
            <w:noWrap w:val="0"/>
            <w:vAlign w:val="center"/>
          </w:tcPr>
          <w:p w14:paraId="07C0D50A">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c>
          <w:tcPr>
            <w:tcW w:w="1396" w:type="dxa"/>
            <w:shd w:val="clear" w:color="auto" w:fill="auto"/>
            <w:noWrap w:val="0"/>
            <w:vAlign w:val="center"/>
          </w:tcPr>
          <w:p w14:paraId="160415D6">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r>
      <w:tr w14:paraId="0A79D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0" w:hRule="atLeast"/>
          <w:jc w:val="center"/>
        </w:trPr>
        <w:tc>
          <w:tcPr>
            <w:tcW w:w="1082" w:type="dxa"/>
            <w:noWrap w:val="0"/>
            <w:vAlign w:val="center"/>
          </w:tcPr>
          <w:p w14:paraId="7D7454F8">
            <w:pPr>
              <w:snapToGrid w:val="0"/>
              <w:spacing w:before="43" w:beforeLines="10" w:after="43" w:afterLines="10" w:line="440" w:lineRule="exact"/>
              <w:ind w:firstLine="0" w:firstLineChars="0"/>
              <w:jc w:val="center"/>
              <w:rPr>
                <w:rFonts w:hint="default"/>
                <w:spacing w:val="-6"/>
                <w:sz w:val="28"/>
                <w:szCs w:val="28"/>
                <w:lang w:val="en-US" w:eastAsia="zh-CN"/>
              </w:rPr>
            </w:pPr>
            <w:r>
              <w:rPr>
                <w:rFonts w:hint="eastAsia"/>
                <w:spacing w:val="-6"/>
                <w:sz w:val="28"/>
                <w:szCs w:val="28"/>
                <w:lang w:val="en-US" w:eastAsia="zh-CN"/>
              </w:rPr>
              <w:t>7</w:t>
            </w:r>
          </w:p>
        </w:tc>
        <w:tc>
          <w:tcPr>
            <w:tcW w:w="2096" w:type="dxa"/>
            <w:shd w:val="clear" w:color="auto" w:fill="auto"/>
            <w:noWrap w:val="0"/>
            <w:vAlign w:val="center"/>
          </w:tcPr>
          <w:p w14:paraId="233E064E">
            <w:pPr>
              <w:snapToGrid w:val="0"/>
              <w:spacing w:before="43" w:beforeLines="10" w:after="43" w:afterLines="10" w:line="440" w:lineRule="exact"/>
              <w:ind w:firstLine="0" w:firstLineChars="0"/>
              <w:jc w:val="center"/>
              <w:rPr>
                <w:spacing w:val="-6"/>
                <w:sz w:val="28"/>
                <w:szCs w:val="28"/>
              </w:rPr>
            </w:pPr>
          </w:p>
        </w:tc>
        <w:tc>
          <w:tcPr>
            <w:tcW w:w="1872" w:type="dxa"/>
            <w:shd w:val="clear" w:color="auto" w:fill="auto"/>
            <w:noWrap w:val="0"/>
            <w:vAlign w:val="center"/>
          </w:tcPr>
          <w:p w14:paraId="44C89658">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c>
          <w:tcPr>
            <w:tcW w:w="1072" w:type="dxa"/>
            <w:shd w:val="clear" w:color="auto" w:fill="auto"/>
            <w:noWrap w:val="0"/>
            <w:vAlign w:val="center"/>
          </w:tcPr>
          <w:p w14:paraId="2A8D0D6E">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c>
          <w:tcPr>
            <w:tcW w:w="1116" w:type="dxa"/>
            <w:shd w:val="clear" w:color="auto" w:fill="auto"/>
            <w:noWrap w:val="0"/>
            <w:vAlign w:val="center"/>
          </w:tcPr>
          <w:p w14:paraId="3BCD6F90">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c>
          <w:tcPr>
            <w:tcW w:w="1396" w:type="dxa"/>
            <w:shd w:val="clear" w:color="auto" w:fill="auto"/>
            <w:noWrap w:val="0"/>
            <w:vAlign w:val="center"/>
          </w:tcPr>
          <w:p w14:paraId="21B54FDE">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r>
      <w:tr w14:paraId="6A5BB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0" w:hRule="atLeast"/>
          <w:jc w:val="center"/>
        </w:trPr>
        <w:tc>
          <w:tcPr>
            <w:tcW w:w="1082" w:type="dxa"/>
            <w:noWrap w:val="0"/>
            <w:vAlign w:val="center"/>
          </w:tcPr>
          <w:p w14:paraId="59C7BA50">
            <w:pPr>
              <w:snapToGrid w:val="0"/>
              <w:spacing w:before="43" w:beforeLines="10" w:after="43" w:afterLines="10" w:line="440" w:lineRule="exact"/>
              <w:ind w:firstLine="0" w:firstLineChars="0"/>
              <w:jc w:val="center"/>
              <w:rPr>
                <w:rFonts w:hint="default"/>
                <w:spacing w:val="-6"/>
                <w:sz w:val="28"/>
                <w:szCs w:val="28"/>
                <w:lang w:val="en-US" w:eastAsia="zh-CN"/>
              </w:rPr>
            </w:pPr>
            <w:r>
              <w:rPr>
                <w:rFonts w:hint="eastAsia"/>
                <w:spacing w:val="-6"/>
                <w:sz w:val="28"/>
                <w:szCs w:val="28"/>
                <w:lang w:val="en-US" w:eastAsia="zh-CN"/>
              </w:rPr>
              <w:t>8</w:t>
            </w:r>
          </w:p>
        </w:tc>
        <w:tc>
          <w:tcPr>
            <w:tcW w:w="2096" w:type="dxa"/>
            <w:shd w:val="clear" w:color="auto" w:fill="auto"/>
            <w:noWrap w:val="0"/>
            <w:vAlign w:val="center"/>
          </w:tcPr>
          <w:p w14:paraId="1E48459E">
            <w:pPr>
              <w:snapToGrid w:val="0"/>
              <w:spacing w:before="43" w:beforeLines="10" w:after="43" w:afterLines="10" w:line="440" w:lineRule="exact"/>
              <w:ind w:firstLine="0" w:firstLineChars="0"/>
              <w:jc w:val="center"/>
              <w:rPr>
                <w:spacing w:val="-6"/>
                <w:sz w:val="28"/>
                <w:szCs w:val="28"/>
              </w:rPr>
            </w:pPr>
          </w:p>
        </w:tc>
        <w:tc>
          <w:tcPr>
            <w:tcW w:w="1872" w:type="dxa"/>
            <w:shd w:val="clear" w:color="auto" w:fill="auto"/>
            <w:noWrap w:val="0"/>
            <w:vAlign w:val="center"/>
          </w:tcPr>
          <w:p w14:paraId="4B6B1AE4">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c>
          <w:tcPr>
            <w:tcW w:w="1072" w:type="dxa"/>
            <w:shd w:val="clear" w:color="auto" w:fill="auto"/>
            <w:noWrap w:val="0"/>
            <w:vAlign w:val="center"/>
          </w:tcPr>
          <w:p w14:paraId="2AFCA75C">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c>
          <w:tcPr>
            <w:tcW w:w="1116" w:type="dxa"/>
            <w:shd w:val="clear" w:color="auto" w:fill="auto"/>
            <w:noWrap w:val="0"/>
            <w:vAlign w:val="center"/>
          </w:tcPr>
          <w:p w14:paraId="17C4ED8D">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c>
          <w:tcPr>
            <w:tcW w:w="1396" w:type="dxa"/>
            <w:shd w:val="clear" w:color="auto" w:fill="auto"/>
            <w:noWrap w:val="0"/>
            <w:vAlign w:val="center"/>
          </w:tcPr>
          <w:p w14:paraId="20697330">
            <w:pPr>
              <w:snapToGrid w:val="0"/>
              <w:spacing w:before="43" w:beforeLines="10" w:after="43" w:afterLines="10" w:line="440" w:lineRule="exact"/>
              <w:ind w:firstLine="0" w:firstLineChars="0"/>
              <w:jc w:val="center"/>
              <w:rPr>
                <w:rFonts w:ascii="Times New Roman" w:hAnsi="Times New Roman" w:eastAsia="仿宋_GB2312" w:cs="Times New Roman"/>
                <w:spacing w:val="-6"/>
                <w:kern w:val="2"/>
                <w:sz w:val="28"/>
                <w:szCs w:val="28"/>
                <w:lang w:val="en-US" w:eastAsia="zh-CN" w:bidi="ar-SA"/>
              </w:rPr>
            </w:pPr>
          </w:p>
        </w:tc>
      </w:tr>
      <w:tr w14:paraId="024A1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0" w:hRule="atLeast"/>
          <w:jc w:val="center"/>
        </w:trPr>
        <w:tc>
          <w:tcPr>
            <w:tcW w:w="7238" w:type="dxa"/>
            <w:gridSpan w:val="5"/>
            <w:noWrap w:val="0"/>
            <w:vAlign w:val="center"/>
          </w:tcPr>
          <w:p w14:paraId="5E2121C2">
            <w:pPr>
              <w:snapToGrid w:val="0"/>
              <w:spacing w:before="43" w:beforeLines="10" w:after="43" w:afterLines="10" w:line="440" w:lineRule="exact"/>
              <w:ind w:firstLine="0" w:firstLineChars="0"/>
              <w:jc w:val="center"/>
              <w:rPr>
                <w:rFonts w:hint="default" w:eastAsia="仿宋_GB2312"/>
                <w:spacing w:val="-6"/>
                <w:sz w:val="28"/>
                <w:szCs w:val="28"/>
                <w:lang w:val="en-US" w:eastAsia="zh-CN"/>
              </w:rPr>
            </w:pPr>
            <w:r>
              <w:rPr>
                <w:rFonts w:hint="eastAsia"/>
                <w:b/>
                <w:bCs/>
                <w:spacing w:val="-6"/>
                <w:sz w:val="28"/>
                <w:szCs w:val="28"/>
                <w:lang w:val="en-US" w:eastAsia="zh-CN"/>
              </w:rPr>
              <w:t>总    计</w:t>
            </w:r>
          </w:p>
        </w:tc>
        <w:tc>
          <w:tcPr>
            <w:tcW w:w="1396" w:type="dxa"/>
            <w:noWrap w:val="0"/>
            <w:vAlign w:val="center"/>
          </w:tcPr>
          <w:p w14:paraId="34F552EB">
            <w:pPr>
              <w:snapToGrid w:val="0"/>
              <w:spacing w:before="43" w:beforeLines="10" w:after="43" w:afterLines="10" w:line="440" w:lineRule="exact"/>
              <w:ind w:firstLine="0" w:firstLineChars="0"/>
              <w:jc w:val="center"/>
              <w:rPr>
                <w:rFonts w:hint="default" w:eastAsia="仿宋_GB2312"/>
                <w:spacing w:val="-6"/>
                <w:sz w:val="28"/>
                <w:szCs w:val="28"/>
                <w:lang w:val="en-US" w:eastAsia="zh-CN"/>
              </w:rPr>
            </w:pPr>
          </w:p>
        </w:tc>
      </w:tr>
    </w:tbl>
    <w:p w14:paraId="0F7BD733">
      <w:pPr>
        <w:rPr>
          <w:rFonts w:hint="eastAsia" w:eastAsia="仿宋_GB2312"/>
          <w:lang w:val="en-US" w:eastAsia="zh-CN"/>
        </w:rPr>
      </w:pPr>
      <w:r>
        <w:rPr>
          <w:rFonts w:hint="eastAsia"/>
          <w:lang w:val="en-US" w:eastAsia="zh-CN"/>
        </w:rPr>
        <w:t>注：发票的票面信息中，项目名称没有填写具体的物品材料或备注栏未填写物品材料及金额的，此清单由销售方/装修公司盖章，由申请人上传申报。</w:t>
      </w:r>
    </w:p>
    <w:p w14:paraId="5430EA38">
      <w:pPr>
        <w:bidi w:val="0"/>
        <w:ind w:left="0" w:leftChars="0" w:firstLine="0" w:firstLineChars="0"/>
        <w:jc w:val="left"/>
        <w:rPr>
          <w:rFonts w:hint="default"/>
          <w:lang w:val="en-US" w:eastAsia="zh-CN"/>
        </w:rPr>
      </w:pPr>
    </w:p>
    <w:sectPr>
      <w:pgSz w:w="11906" w:h="16838"/>
      <w:pgMar w:top="2154" w:right="1474" w:bottom="1984" w:left="153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8B597F"/>
    <w:multiLevelType w:val="singleLevel"/>
    <w:tmpl w:val="D58B597F"/>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SystemFonts/>
  <w:bordersDoNotSurroundHeader w:val="0"/>
  <w:bordersDoNotSurroundFooter w:val="0"/>
  <w:documentProtection w:edit="trackedChanges"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Q5MTJkNmFkYzVlMGJlNDcyYjdhNDEwYzg3YWQzZTUifQ=="/>
  </w:docVars>
  <w:rsids>
    <w:rsidRoot w:val="19077FA5"/>
    <w:rsid w:val="028D614F"/>
    <w:rsid w:val="03595B8B"/>
    <w:rsid w:val="04694D1C"/>
    <w:rsid w:val="05876466"/>
    <w:rsid w:val="084F2865"/>
    <w:rsid w:val="0ADC27FC"/>
    <w:rsid w:val="0ADF0A8B"/>
    <w:rsid w:val="0BE052C0"/>
    <w:rsid w:val="0D7D4F91"/>
    <w:rsid w:val="0DE819AF"/>
    <w:rsid w:val="0ECE389A"/>
    <w:rsid w:val="0FE642C4"/>
    <w:rsid w:val="10F90377"/>
    <w:rsid w:val="110C4645"/>
    <w:rsid w:val="125A5BED"/>
    <w:rsid w:val="13C1669E"/>
    <w:rsid w:val="13E34020"/>
    <w:rsid w:val="1584460A"/>
    <w:rsid w:val="1663620B"/>
    <w:rsid w:val="177F0981"/>
    <w:rsid w:val="17EC1175"/>
    <w:rsid w:val="18721A3A"/>
    <w:rsid w:val="19077FA5"/>
    <w:rsid w:val="19EF056A"/>
    <w:rsid w:val="1A1346B0"/>
    <w:rsid w:val="1BDB4F82"/>
    <w:rsid w:val="1C0B1690"/>
    <w:rsid w:val="1DD314C1"/>
    <w:rsid w:val="1F9602F3"/>
    <w:rsid w:val="214D4782"/>
    <w:rsid w:val="22F263FB"/>
    <w:rsid w:val="23C632E1"/>
    <w:rsid w:val="241412F8"/>
    <w:rsid w:val="24371F03"/>
    <w:rsid w:val="24F5575B"/>
    <w:rsid w:val="25147B65"/>
    <w:rsid w:val="252F6DB2"/>
    <w:rsid w:val="253D4AB1"/>
    <w:rsid w:val="25873D4C"/>
    <w:rsid w:val="29572E49"/>
    <w:rsid w:val="2AD15C65"/>
    <w:rsid w:val="2E8C7883"/>
    <w:rsid w:val="2FC94D7C"/>
    <w:rsid w:val="30105C77"/>
    <w:rsid w:val="33F8610F"/>
    <w:rsid w:val="3434509F"/>
    <w:rsid w:val="34E844EF"/>
    <w:rsid w:val="36BA7A1D"/>
    <w:rsid w:val="36CF1F95"/>
    <w:rsid w:val="383F584E"/>
    <w:rsid w:val="38BE2309"/>
    <w:rsid w:val="39345E22"/>
    <w:rsid w:val="3973445E"/>
    <w:rsid w:val="39855DF8"/>
    <w:rsid w:val="3A325BDD"/>
    <w:rsid w:val="3A8144BE"/>
    <w:rsid w:val="3B954675"/>
    <w:rsid w:val="3DB20DB1"/>
    <w:rsid w:val="3DF15DAF"/>
    <w:rsid w:val="3E437D3C"/>
    <w:rsid w:val="3EBE007A"/>
    <w:rsid w:val="3F00184E"/>
    <w:rsid w:val="3F69236A"/>
    <w:rsid w:val="4045789F"/>
    <w:rsid w:val="40506222"/>
    <w:rsid w:val="41A6259D"/>
    <w:rsid w:val="42831DC1"/>
    <w:rsid w:val="441505AD"/>
    <w:rsid w:val="45BB04C6"/>
    <w:rsid w:val="45D85A0E"/>
    <w:rsid w:val="46641988"/>
    <w:rsid w:val="46B06807"/>
    <w:rsid w:val="47EF335F"/>
    <w:rsid w:val="48AF2024"/>
    <w:rsid w:val="49D82FAF"/>
    <w:rsid w:val="4A0B2917"/>
    <w:rsid w:val="4A183615"/>
    <w:rsid w:val="4BD950B6"/>
    <w:rsid w:val="4CD22B0F"/>
    <w:rsid w:val="4D9A3D6D"/>
    <w:rsid w:val="4EB82BD9"/>
    <w:rsid w:val="4ED5296D"/>
    <w:rsid w:val="4FC4525E"/>
    <w:rsid w:val="506461A4"/>
    <w:rsid w:val="523C1897"/>
    <w:rsid w:val="526E1182"/>
    <w:rsid w:val="52CA2DCE"/>
    <w:rsid w:val="53576061"/>
    <w:rsid w:val="56897785"/>
    <w:rsid w:val="56A95ABB"/>
    <w:rsid w:val="571A664A"/>
    <w:rsid w:val="587D0513"/>
    <w:rsid w:val="59267861"/>
    <w:rsid w:val="59A32CD0"/>
    <w:rsid w:val="5ABF328C"/>
    <w:rsid w:val="5C86208C"/>
    <w:rsid w:val="5CCD3A14"/>
    <w:rsid w:val="5D7A51C0"/>
    <w:rsid w:val="5D8F4A9F"/>
    <w:rsid w:val="5F53B24D"/>
    <w:rsid w:val="5FDE5DE1"/>
    <w:rsid w:val="63C246B8"/>
    <w:rsid w:val="642923DB"/>
    <w:rsid w:val="6665743E"/>
    <w:rsid w:val="67363DB7"/>
    <w:rsid w:val="67F10F23"/>
    <w:rsid w:val="68E008B3"/>
    <w:rsid w:val="69707CC2"/>
    <w:rsid w:val="6A994F3B"/>
    <w:rsid w:val="6AD84AA3"/>
    <w:rsid w:val="6B9F6CC6"/>
    <w:rsid w:val="6BC13786"/>
    <w:rsid w:val="6C60147A"/>
    <w:rsid w:val="6ED02ACD"/>
    <w:rsid w:val="6ED952C0"/>
    <w:rsid w:val="70D473EF"/>
    <w:rsid w:val="72D76034"/>
    <w:rsid w:val="72F67D06"/>
    <w:rsid w:val="731433A2"/>
    <w:rsid w:val="74EA58E7"/>
    <w:rsid w:val="777E1618"/>
    <w:rsid w:val="79563E0C"/>
    <w:rsid w:val="7AA44B3C"/>
    <w:rsid w:val="7B5F2EA4"/>
    <w:rsid w:val="7B740584"/>
    <w:rsid w:val="7C063B48"/>
    <w:rsid w:val="7C62561D"/>
    <w:rsid w:val="7DD63A00"/>
    <w:rsid w:val="7FF70D92"/>
    <w:rsid w:val="95F748C0"/>
    <w:rsid w:val="9D76BBED"/>
    <w:rsid w:val="C787AFCC"/>
    <w:rsid w:val="DFE72142"/>
    <w:rsid w:val="DFFD4C3A"/>
    <w:rsid w:val="E4FFD684"/>
    <w:rsid w:val="FFBBC68E"/>
    <w:rsid w:val="FFEFA11D"/>
    <w:rsid w:val="FFFE6A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560" w:firstLineChars="20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640" w:lineRule="exact"/>
      <w:jc w:val="center"/>
      <w:outlineLvl w:val="0"/>
    </w:pPr>
    <w:rPr>
      <w:rFonts w:eastAsia="方正小标宋简体"/>
      <w:kern w:val="44"/>
      <w:sz w:val="44"/>
    </w:rPr>
  </w:style>
  <w:style w:type="paragraph" w:styleId="3">
    <w:name w:val="heading 2"/>
    <w:basedOn w:val="1"/>
    <w:next w:val="1"/>
    <w:unhideWhenUsed/>
    <w:qFormat/>
    <w:uiPriority w:val="0"/>
    <w:pPr>
      <w:keepNext/>
      <w:keepLines/>
      <w:spacing w:line="240" w:lineRule="auto"/>
      <w:outlineLvl w:val="1"/>
    </w:pPr>
    <w:rPr>
      <w:rFonts w:ascii="Arial" w:hAnsi="Arial" w:eastAsia="黑体"/>
      <w:b/>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Indent"/>
    <w:basedOn w:val="1"/>
    <w:next w:val="1"/>
    <w:qFormat/>
    <w:uiPriority w:val="0"/>
    <w:pPr>
      <w:spacing w:after="120" w:afterLines="0" w:afterAutospacing="0"/>
      <w:ind w:left="420" w:leftChars="200"/>
    </w:pPr>
  </w:style>
  <w:style w:type="paragraph" w:styleId="6">
    <w:name w:val="Body Text First Indent 2"/>
    <w:basedOn w:val="5"/>
    <w:next w:val="5"/>
    <w:qFormat/>
    <w:uiPriority w:val="0"/>
    <w:pPr>
      <w:ind w:firstLine="420" w:firstLineChars="20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2831</Words>
  <Characters>2944</Characters>
  <Lines>0</Lines>
  <Paragraphs>0</Paragraphs>
  <TotalTime>57</TotalTime>
  <ScaleCrop>false</ScaleCrop>
  <LinksUpToDate>false</LinksUpToDate>
  <CharactersWithSpaces>2951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2024-10-24T19:01:00Z</dcterms:created>
  <dc:creator>Nucleous</dc:creator>
  <cp:lastModifiedBy>徐莹娟</cp:lastModifiedBy>
  <cp:lastPrinted>2024-11-11T18:42:00Z</cp:lastPrinted>
  <dcterms:modified xsi:type="dcterms:W3CDTF">2025-09-16T01:26:16Z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67D01E6B411047A49991A5C52DD07405_13</vt:lpwstr>
  </property>
  <property fmtid="{D5CDD505-2E9C-101B-9397-08002B2CF9AE}" pid="4" name="KSOTemplateDocerSaveRecord">
    <vt:lpwstr>eyJoZGlkIjoiYTIwOWJlZWI2MmI4YWJlYmM4YjE5NzZjYWNmZTZjZGQiLCJ1c2VySWQiOiIyNjM3NzY3ODkifQ==</vt:lpwstr>
  </property>
</Properties>
</file>